
<file path=[Content_Types].xml><?xml version="1.0" encoding="utf-8"?>
<Types xmlns="http://schemas.openxmlformats.org/package/2006/content-types">
  <Default Extension="xml" ContentType="application/xml"/>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bookmarkStart w:id="20" w:name="_GoBack"/>
      <w:r>
        <w:rPr>
          <w:rFonts w:hint="eastAsia"/>
          <w:b/>
          <w:color w:val="000000" w:themeColor="text1"/>
          <w:sz w:val="21"/>
          <w:szCs w:val="21"/>
        </w:rPr>
        <w:drawing>
          <wp:anchor distT="0" distB="0" distL="114300" distR="114300" simplePos="0" relativeHeight="251662336" behindDoc="0" locked="0" layoutInCell="1" allowOverlap="1">
            <wp:simplePos x="0" y="0"/>
            <wp:positionH relativeFrom="column">
              <wp:posOffset>-353695</wp:posOffset>
            </wp:positionH>
            <wp:positionV relativeFrom="paragraph">
              <wp:posOffset>-499110</wp:posOffset>
            </wp:positionV>
            <wp:extent cx="6967855" cy="9770110"/>
            <wp:effectExtent l="0" t="0" r="1270" b="8890"/>
            <wp:wrapNone/>
            <wp:docPr id="3" name="图片 3" descr="mmexport1586325006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86325006773"/>
                    <pic:cNvPicPr>
                      <a:picLocks noChangeAspect="1"/>
                    </pic:cNvPicPr>
                  </pic:nvPicPr>
                  <pic:blipFill>
                    <a:blip r:embed="rId5"/>
                    <a:stretch>
                      <a:fillRect/>
                    </a:stretch>
                  </pic:blipFill>
                  <pic:spPr>
                    <a:xfrm>
                      <a:off x="0" y="0"/>
                      <a:ext cx="6967855" cy="9770110"/>
                    </a:xfrm>
                    <a:prstGeom prst="rect">
                      <a:avLst/>
                    </a:prstGeom>
                  </pic:spPr>
                </pic:pic>
              </a:graphicData>
            </a:graphic>
          </wp:anchor>
        </w:drawing>
      </w:r>
      <w:bookmarkEnd w:id="20"/>
      <w:r>
        <w:rPr>
          <w:rFonts w:hint="eastAsia"/>
          <w:b/>
          <w:color w:val="000000" w:themeColor="text1"/>
          <w:sz w:val="21"/>
          <w:szCs w:val="21"/>
        </w:rPr>
        <w:t>合同编号:</w:t>
      </w:r>
      <w:bookmarkStart w:id="0" w:name="合同编号"/>
      <w:r>
        <w:rPr>
          <w:b/>
          <w:bCs/>
          <w:color w:val="000000" w:themeColor="text1"/>
          <w:sz w:val="21"/>
          <w:szCs w:val="21"/>
          <w:u w:val="single"/>
        </w:rPr>
        <w:t>0656-2019-QEO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六盘水旭腾环保设备制造有限公司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LiupanshuiXuteng environmental protection equipment manufacturing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贵州省六盘水市钟山经济开发区红桥新区红桥大道鑫钢源市场内</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553000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贵州省六盘水市钟山经济开发区红桥新区红桥大道鑫钢源市场内</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553000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贵州省六盘水市钟山经济开发区红桥新区红桥大道鑫钢源市场内</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553000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915202903088267819</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17586449868</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刘伟</w:t>
      </w:r>
      <w:bookmarkEnd w:id="12"/>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3" w:name="体系人数"/>
      <w:r>
        <w:rPr>
          <w:b/>
          <w:color w:val="000000" w:themeColor="text1"/>
          <w:sz w:val="22"/>
          <w:szCs w:val="22"/>
          <w:u w:val="single"/>
        </w:rPr>
        <w:t>O:8,E:8,Q:8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w:t>
      </w:r>
      <w:r>
        <w:rPr>
          <w:rFonts w:hint="eastAsia" w:ascii="宋体" w:hAnsi="宋体"/>
          <w:b/>
          <w:color w:val="000000" w:themeColor="text1"/>
          <w:sz w:val="22"/>
          <w:szCs w:val="22"/>
          <w:u w:val="single"/>
          <w:lang w:val="en-US" w:eastAsia="zh-CN"/>
        </w:rPr>
        <w:t>ISO45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O:补充,E:补充,Q:补充</w:t>
      </w:r>
      <w:bookmarkEnd w:id="18"/>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w:t>
      </w:r>
      <w:r>
        <w:rPr>
          <w:rFonts w:hint="eastAsia"/>
          <w:b/>
          <w:color w:val="000000" w:themeColor="text1"/>
          <w:sz w:val="22"/>
          <w:szCs w:val="22"/>
        </w:rPr>
        <w:sym w:font="Wingdings 2" w:char="0052"/>
      </w:r>
      <w:r>
        <w:rPr>
          <w:rFonts w:hint="eastAsia"/>
          <w:b/>
          <w:color w:val="000000" w:themeColor="text1"/>
          <w:sz w:val="22"/>
          <w:szCs w:val="22"/>
        </w:rPr>
        <w:t>扩大□缩小）</w:t>
      </w:r>
    </w:p>
    <w:p>
      <w:pPr>
        <w:pStyle w:val="2"/>
        <w:spacing w:line="360" w:lineRule="exact"/>
        <w:ind w:firstLine="0"/>
        <w:rPr>
          <w:rFonts w:hint="eastAsia"/>
          <w:b/>
          <w:color w:val="000000" w:themeColor="text1"/>
          <w:sz w:val="22"/>
          <w:szCs w:val="22"/>
          <w:lang w:val="en-US" w:eastAsia="zh-CN"/>
        </w:rPr>
      </w:pPr>
      <w:bookmarkStart w:id="19" w:name="审核范围"/>
      <w:r>
        <w:rPr>
          <w:rFonts w:hint="eastAsia"/>
          <w:b/>
          <w:color w:val="000000" w:themeColor="text1"/>
          <w:sz w:val="22"/>
          <w:szCs w:val="22"/>
          <w:lang w:val="en-US" w:eastAsia="zh-CN"/>
        </w:rPr>
        <w:t>认证范围：</w:t>
      </w:r>
    </w:p>
    <w:p>
      <w:pPr>
        <w:pStyle w:val="2"/>
        <w:spacing w:line="360" w:lineRule="exact"/>
        <w:ind w:firstLine="0"/>
        <w:rPr>
          <w:rFonts w:hint="eastAsia"/>
          <w:b/>
          <w:color w:val="000000" w:themeColor="text1"/>
          <w:sz w:val="22"/>
          <w:szCs w:val="22"/>
        </w:rPr>
      </w:pPr>
      <w:r>
        <w:rPr>
          <w:rFonts w:hint="eastAsia"/>
          <w:b/>
          <w:color w:val="000000" w:themeColor="text1"/>
          <w:sz w:val="22"/>
          <w:szCs w:val="22"/>
        </w:rPr>
        <w:t>Q：除尘布袋龙骨架产品的生产销售；油缸、轧辊产品的修复。</w:t>
      </w:r>
    </w:p>
    <w:p>
      <w:pPr>
        <w:pStyle w:val="2"/>
        <w:spacing w:line="360" w:lineRule="exact"/>
        <w:ind w:firstLine="0"/>
        <w:rPr>
          <w:rFonts w:hint="eastAsia"/>
          <w:b/>
          <w:color w:val="000000" w:themeColor="text1"/>
          <w:sz w:val="22"/>
          <w:szCs w:val="22"/>
        </w:rPr>
      </w:pPr>
      <w:r>
        <w:rPr>
          <w:rFonts w:hint="eastAsia"/>
          <w:b/>
          <w:color w:val="000000" w:themeColor="text1"/>
          <w:sz w:val="22"/>
          <w:szCs w:val="22"/>
        </w:rPr>
        <w:t>E：除尘布袋龙骨架产品的生产销售；油缸、轧辊产品的修复及相关环境管理活动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O：除尘布袋龙骨架产品的生产销售；油缸、轧辊产品的修复及相关职业健康安全管理活动</w:t>
      </w:r>
    </w:p>
    <w:bookmarkEnd w:id="19"/>
    <w:p>
      <w:pPr>
        <w:pStyle w:val="2"/>
        <w:spacing w:line="36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英文：</w:t>
      </w:r>
    </w:p>
    <w:p>
      <w:pPr>
        <w:pStyle w:val="2"/>
        <w:spacing w:line="240" w:lineRule="auto"/>
        <w:ind w:firstLine="0"/>
        <w:rPr>
          <w:rFonts w:hint="eastAsia"/>
          <w:b/>
          <w:color w:val="000000" w:themeColor="text1"/>
          <w:sz w:val="22"/>
          <w:szCs w:val="22"/>
          <w:u w:val="single"/>
          <w:lang w:val="en-US" w:eastAsia="zh-CN"/>
        </w:rPr>
      </w:pPr>
    </w:p>
    <w:p>
      <w:pPr>
        <w:pStyle w:val="2"/>
        <w:spacing w:line="240" w:lineRule="auto"/>
        <w:ind w:firstLine="0"/>
        <w:rPr>
          <w:rFonts w:hint="eastAsia"/>
          <w:b/>
          <w:color w:val="000000" w:themeColor="text1"/>
          <w:sz w:val="22"/>
          <w:szCs w:val="22"/>
          <w:u w:val="single"/>
          <w:lang w:val="en-US" w:eastAsia="zh-CN"/>
        </w:rPr>
      </w:pPr>
    </w:p>
    <w:p>
      <w:pPr>
        <w:pStyle w:val="2"/>
        <w:spacing w:line="240" w:lineRule="auto"/>
        <w:ind w:firstLine="0"/>
        <w:rPr>
          <w:rFonts w:hint="eastAsia"/>
          <w:b/>
          <w:color w:val="000000" w:themeColor="text1"/>
          <w:sz w:val="22"/>
          <w:szCs w:val="22"/>
          <w:u w:val="single"/>
          <w:lang w:val="en-US" w:eastAsia="zh-CN"/>
        </w:rPr>
      </w:pPr>
    </w:p>
    <w:p>
      <w:pPr>
        <w:pStyle w:val="2"/>
        <w:spacing w:line="240" w:lineRule="auto"/>
        <w:ind w:firstLine="0"/>
        <w:rPr>
          <w:rFonts w:hint="eastAsia"/>
          <w:b/>
          <w:color w:val="000000" w:themeColor="text1"/>
          <w:sz w:val="22"/>
          <w:szCs w:val="22"/>
          <w:u w:val="single"/>
          <w:lang w:val="en-US" w:eastAsia="zh-CN"/>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ascii="宋体" w:hAnsi="宋体" w:cs="宋体"/>
          <w:kern w:val="0"/>
          <w:szCs w:val="24"/>
        </w:rPr>
        <w:drawing>
          <wp:anchor distT="0" distB="0" distL="114300" distR="114300" simplePos="0" relativeHeight="251661312" behindDoc="1" locked="0" layoutInCell="1" allowOverlap="1">
            <wp:simplePos x="0" y="0"/>
            <wp:positionH relativeFrom="column">
              <wp:posOffset>4110990</wp:posOffset>
            </wp:positionH>
            <wp:positionV relativeFrom="paragraph">
              <wp:posOffset>106680</wp:posOffset>
            </wp:positionV>
            <wp:extent cx="1022985" cy="515620"/>
            <wp:effectExtent l="0" t="0" r="8890"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1902" w:firstLineChars="861"/>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2020.4.3                       </w:t>
      </w:r>
      <w:r>
        <w:rPr>
          <w:rFonts w:hint="eastAsia"/>
          <w:b/>
          <w:color w:val="000000" w:themeColor="text1"/>
          <w:sz w:val="22"/>
          <w:szCs w:val="22"/>
        </w:rPr>
        <w:t>日期：</w:t>
      </w:r>
      <w:r>
        <w:rPr>
          <w:rFonts w:hint="eastAsia"/>
          <w:b/>
          <w:color w:val="000000" w:themeColor="text1"/>
          <w:sz w:val="22"/>
          <w:szCs w:val="22"/>
          <w:lang w:val="en-US" w:eastAsia="zh-CN"/>
        </w:rPr>
        <w:t>2020.4.3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F15322"/>
    <w:rsid w:val="666C7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将军  ISO认证</cp:lastModifiedBy>
  <dcterms:modified xsi:type="dcterms:W3CDTF">2020-04-08T07:49:52Z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