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恒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7日 上午至2023年09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占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