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恒电气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7日 上午至2023年09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占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