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晟时创远（北京）科技有限公司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2023-10-24 8:30:00上午至2023-10-24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北京市延庆区八达岭镇营城子村西（北京八达岭山庄物业管理有限责任公司三层3022-3023室）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北京市通州区台湖镇通和家园6-1-1202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2023年10月26日 上午至2023年10月28日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