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湖北成群建设工程有限公司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O：GB/T45001-2020 / ISO45001：2018,EC：GB/T19001-2016/ISO9001:2015和GB/T50430-2017,E：GB/T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0846-2022-QJEO-2023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2023年09月11日 上午至2023年09月13日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湖北成群建设工程有限公司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