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河北润宝电子科技有限公司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2023年09月20日 下午至2023年09月22日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