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成都鼎竹物业管理有限公司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2023年09月14日 上午至2023年09月15日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2023-09-11 14:00:00上午至2023-09-11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成都鼎竹物业管理有限公司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