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河北骏迈科技有限公司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2023年09月20日 上午至2023年09月20日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李欣伟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