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0055-2020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大庆胜兴石油科技有限公司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2020年04月07日 上午至2020年04月07日 下午 (共1.0天)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