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内蒙古和光新能源有限公司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10542-2023-EnMs</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内蒙古自治区呼和浩特市经济技术开发区沙尔沁工业区开放大街审图中心主楼3007一2</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内蒙古自治区呼和浩特市经济技术开发区沙尔沁工业区开放大街内蒙古和光新能源有限公司</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朱丽霞</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18247133568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15540750750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65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2023-09-06上午至2023-09-06下午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sz w:val="21"/>
                <w:szCs w:val="21"/>
              </w:rPr>
            </w:pPr>
            <w:bookmarkStart w:id="9" w:name="一阶段审核人日"/>
            <w:r>
              <w:rPr>
                <w:sz w:val="21"/>
                <w:szCs w:val="21"/>
              </w:rPr>
              <w:t>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GB/T 23331-2020/ISO 50001 : 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太阳能光伏产品（单晶硅及多晶硅圆棒）的生产所涉及的能源管理活动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2.10;2.3</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王琳</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2022-N1EnMS-1254369</w:t>
            </w:r>
          </w:p>
        </w:tc>
        <w:tc>
          <w:tcPr>
            <w:tcW w:w="3826" w:type="dxa"/>
            <w:gridSpan w:val="9"/>
            <w:vAlign w:val="center"/>
          </w:tcPr>
          <w:p>
            <w:pPr>
              <w:jc w:val="center"/>
              <w:rPr>
                <w:sz w:val="21"/>
                <w:szCs w:val="21"/>
              </w:rPr>
            </w:pPr>
            <w:r>
              <w:rPr>
                <w:sz w:val="21"/>
                <w:szCs w:val="21"/>
              </w:rPr>
              <w:t>2.10,2.3</w:t>
            </w:r>
          </w:p>
        </w:tc>
        <w:tc>
          <w:tcPr>
            <w:tcW w:w="1560" w:type="dxa"/>
            <w:gridSpan w:val="2"/>
            <w:vAlign w:val="center"/>
          </w:tcPr>
          <w:p>
            <w:pPr>
              <w:jc w:val="center"/>
              <w:rPr>
                <w:sz w:val="21"/>
                <w:szCs w:val="21"/>
              </w:rPr>
            </w:pPr>
            <w:r>
              <w:rPr>
                <w:sz w:val="21"/>
                <w:szCs w:val="21"/>
              </w:rPr>
              <w:t>18604442609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李凤娟</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2023-09-04</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35EA03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2</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2023-09-04T07:55:23Z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