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苏州迈高建筑工程有限公司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30616-2023-QEO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