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74"/>
        <w:gridCol w:w="335"/>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青县聚鑫攀岩设施制造有限公司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10559-2023-QEO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河北省沧州市青县清州镇耿官屯工业园区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河北省沧州市青县清州镇耿官屯工业园区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张华通</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18330703370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18330703370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Q:24,E:24,O:24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2023-09-10 8:00:00上午至2023-09-10 12:00:00下午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Q：攀岩墙板、拓展训练器械、儿童拓展运动乐园设施的销售</w:t>
            </w:r>
          </w:p>
          <w:p>
            <w:pPr>
              <w:tabs>
                <w:tab w:val="left" w:pos="0"/>
              </w:tabs>
              <w:jc w:val="left"/>
              <w:rPr>
                <w:sz w:val="21"/>
                <w:szCs w:val="21"/>
              </w:rPr>
            </w:pPr>
            <w:r>
              <w:rPr>
                <w:sz w:val="21"/>
                <w:szCs w:val="21"/>
              </w:rPr>
              <w:t>E：攀岩墙板、拓展训练器械、儿童拓展运动乐园设施的销售所涉及场所的相关环境管理活动</w:t>
            </w:r>
          </w:p>
          <w:p>
            <w:pPr>
              <w:tabs>
                <w:tab w:val="left" w:pos="0"/>
              </w:tabs>
              <w:jc w:val="left"/>
              <w:rPr>
                <w:sz w:val="21"/>
                <w:szCs w:val="21"/>
              </w:rPr>
            </w:pPr>
            <w:r>
              <w:rPr>
                <w:sz w:val="21"/>
                <w:szCs w:val="21"/>
              </w:rPr>
              <w:t>O：攀岩墙板、拓展训练器械、儿童拓展运动乐园设施的销售所涉及场所的相关职业健康安全管理活动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86"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597"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786" w:type="dxa"/>
            <w:gridSpan w:val="4"/>
            <w:vAlign w:val="center"/>
          </w:tcPr>
          <w:p>
            <w:pPr>
              <w:ind w:left="117"/>
              <w:jc w:val="center"/>
              <w:rPr>
                <w:sz w:val="21"/>
                <w:szCs w:val="21"/>
              </w:rPr>
            </w:pPr>
            <w:r>
              <w:rPr>
                <w:sz w:val="21"/>
                <w:szCs w:val="21"/>
              </w:rPr>
              <w:t>2021-N1QMS-1215052</w:t>
            </w:r>
          </w:p>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597"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王磊</w:t>
            </w:r>
          </w:p>
        </w:tc>
        <w:tc>
          <w:tcPr>
            <w:tcW w:w="850" w:type="dxa"/>
            <w:vAlign w:val="center"/>
          </w:tcPr>
          <w:p>
            <w:pPr>
              <w:jc w:val="center"/>
              <w:rPr>
                <w:sz w:val="21"/>
                <w:szCs w:val="21"/>
              </w:rPr>
            </w:pPr>
            <w:r>
              <w:rPr>
                <w:sz w:val="21"/>
                <w:szCs w:val="21"/>
              </w:rPr>
              <w:t>男</w:t>
            </w:r>
          </w:p>
        </w:tc>
        <w:tc>
          <w:tcPr>
            <w:tcW w:w="2786" w:type="dxa"/>
            <w:gridSpan w:val="4"/>
            <w:vAlign w:val="center"/>
          </w:tcPr>
          <w:p>
            <w:pPr>
              <w:ind w:left="117"/>
              <w:jc w:val="center"/>
              <w:rPr>
                <w:sz w:val="21"/>
                <w:szCs w:val="21"/>
              </w:rPr>
            </w:pPr>
            <w:r>
              <w:rPr>
                <w:sz w:val="21"/>
                <w:szCs w:val="21"/>
              </w:rPr>
              <w:t>2022-N1QMS-3214494</w:t>
            </w:r>
          </w:p>
          <w:p>
            <w:pPr>
              <w:ind w:left="117"/>
              <w:jc w:val="center"/>
              <w:rPr>
                <w:sz w:val="21"/>
                <w:szCs w:val="21"/>
              </w:rPr>
            </w:pPr>
            <w:r>
              <w:rPr>
                <w:sz w:val="21"/>
                <w:szCs w:val="21"/>
              </w:rPr>
              <w:t>2022-N1EMS-3214494</w:t>
            </w:r>
          </w:p>
          <w:p>
            <w:pPr>
              <w:ind w:left="117"/>
              <w:jc w:val="center"/>
              <w:rPr>
                <w:sz w:val="21"/>
                <w:szCs w:val="21"/>
              </w:rPr>
            </w:pPr>
            <w:r>
              <w:rPr>
                <w:sz w:val="21"/>
                <w:szCs w:val="21"/>
              </w:rPr>
              <w:t>2022-N1OHSMS-3214494</w:t>
            </w:r>
          </w:p>
        </w:tc>
        <w:tc>
          <w:tcPr>
            <w:tcW w:w="3597"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15230793880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96"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李凤娟</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2023-09-06</w:t>
            </w:r>
            <w:bookmarkEnd w:id="26"/>
          </w:p>
        </w:tc>
        <w:tc>
          <w:tcPr>
            <w:tcW w:w="5157"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CD15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1258</Words>
  <Characters>1671</Characters>
  <Lines>11</Lines>
  <Paragraphs>3</Paragraphs>
  <TotalTime>1</TotalTime>
  <ScaleCrop>false</ScaleCrop>
  <LinksUpToDate>false</LinksUpToDate>
  <CharactersWithSpaces>1721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2023-09-06T09:46:03Z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