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苏州利斯尔建设工程有限公司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30613-2023-EI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上午至2023年09月16日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苏州利斯尔建设工程有限公司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