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江苏宜格智能科技有限公司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资质范围内电子与智能化工程施工专业承包、计算机软硬件的销售所涉及的能源管理活动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