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江苏米格电气集团股份有限公司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0585-2022-EnMS-2023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2023年09月06日 上午至2023年09月06日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江苏米格电气集团股份有限公司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