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0667-2022-2023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江苏省镔鑫钢铁集团有限公司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2023年09月20日 上午至2023年09月21日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