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北京东奥华宇国际教育科技有限公司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0036-2022-QEO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北京市海淀区中关村南大街甲18号院1-4号楼7层A座07-7A-02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北京市海淀区中关村南大街甲18号院1-4号楼7层A座07-7A-02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陈龙烨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18610912008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18610912008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0.5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■EMS   ■OHSMS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软件开发、实施和运维服务；教育咨询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33.02.01;33.02.03;37.06.00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33.02.01;33.02.03;37.06.00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监督一补充审核，</w:t>
            </w:r>
            <w:r>
              <w:rPr>
                <w:rFonts w:hint="eastAsia"/>
                <w:b/>
                <w:bCs/>
                <w:sz w:val="21"/>
                <w:szCs w:val="21"/>
              </w:rPr>
              <w:t>本次审核关注点详见“确认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不符合报告”，对本次审核的认证范围重新界定，范围重新界定需换证请填写《证书信息确认表》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提供企业针对不符合组织的</w:t>
            </w: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《培训实施记录表》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B62A9E"/>
    <w:rsid w:val="0CEF0D65"/>
    <w:rsid w:val="0F8E67E5"/>
    <w:rsid w:val="15BD0358"/>
    <w:rsid w:val="24B94ECC"/>
    <w:rsid w:val="30D85D71"/>
    <w:rsid w:val="3DA20490"/>
    <w:rsid w:val="40BF0409"/>
    <w:rsid w:val="46081BFC"/>
    <w:rsid w:val="54FB717B"/>
    <w:rsid w:val="57EF5CE4"/>
    <w:rsid w:val="6CAE1CBF"/>
    <w:rsid w:val="75F94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1423</Characters>
  <Lines>11</Lines>
  <Paragraphs>3</Paragraphs>
  <TotalTime>1</TotalTime>
  <ScaleCrop>false</ScaleCrop>
  <LinksUpToDate>false</LinksUpToDate>
  <CharactersWithSpaces>1464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2023-09-04T06:50:06Z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