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德洋化学制剂（河北）有限公司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30588-2023-QEO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2023年09月04日 上午至2023年09月05日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2023-09-03 8:00:00上午至2023-09-03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德洋化学制剂（河北）有限公司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