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0792-2021-EnMs-2023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中国石化长城能源化工（宁夏）有限公司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马佳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宋翠琳，王宁敏，刘文清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2023-N1EnMS-3061499</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宋翠琳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2022-N1EnMS-1082241</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王宁敏</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2021-N1EnMS-3061496</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刘文清</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专家</w:t>
            </w:r>
          </w:p>
          <w:p w:rsidR="00F9189D">
            <w:pPr>
              <w:spacing w:line="360" w:lineRule="auto"/>
              <w:jc w:val="center"/>
              <w:rPr>
                <w:b/>
                <w:szCs w:val="21"/>
              </w:rPr>
            </w:pPr>
            <w:r>
              <w:rPr>
                <w:b/>
                <w:szCs w:val="21"/>
              </w:rPr>
              <w:t>高级工程师</w:t>
            </w:r>
          </w:p>
        </w:tc>
        <w:tc>
          <w:tcPr>
            <w:tcW w:w="2268" w:type="dxa"/>
            <w:vAlign w:val="center"/>
          </w:tcPr>
          <w:p w:rsidR="00F9189D">
            <w:pPr>
              <w:spacing w:line="360" w:lineRule="auto"/>
              <w:jc w:val="center"/>
              <w:rPr>
                <w:b/>
                <w:szCs w:val="21"/>
              </w:rPr>
            </w:pPr>
            <w:r>
              <w:rPr>
                <w:b/>
                <w:szCs w:val="21"/>
              </w:rPr>
              <w:t>ISC-JSZJ-356</w:t>
            </w:r>
          </w:p>
          <w:p w:rsidR="00F9189D">
            <w:pPr>
              <w:spacing w:line="360" w:lineRule="auto"/>
              <w:jc w:val="center"/>
              <w:rPr>
                <w:b/>
                <w:szCs w:val="21"/>
              </w:rPr>
            </w:pPr>
            <w:r>
              <w:rPr>
                <w:b/>
                <w:szCs w:val="21"/>
              </w:rPr>
              <w:t>退休</w:t>
            </w:r>
          </w:p>
        </w:tc>
        <w:tc>
          <w:tcPr>
            <w:tcW w:w="3145" w:type="dxa"/>
            <w:vAlign w:val="center"/>
          </w:tcPr>
          <w:p w:rsidR="00F9189D">
            <w:pPr>
              <w:spacing w:line="360" w:lineRule="auto"/>
              <w:jc w:val="center"/>
              <w:rPr>
                <w:b/>
                <w:szCs w:val="21"/>
              </w:rPr>
            </w:pPr>
            <w:r>
              <w:rPr>
                <w:b/>
                <w:szCs w:val="21"/>
              </w:rPr>
              <w:t>2.4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2023年09月11日 上午至2023年09月13日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宁夏宁东能源化工基地煤化工C区</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宁夏宁东能源化工基地煤化工C区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