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四川轩城首创建设工程有限公司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2023年09月03日 上午至2023年09月04日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邱斌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