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四川原燧科技有限公司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0541-2022-QEO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成都市新都区新都大道8号西南石油大学科技园逸夫楼6楼610-5号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成都市新都区新都大道8号西南石油大学科技园大厦四楼403AB房间</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rFonts w:hint="default" w:eastAsia="宋体"/>
                <w:sz w:val="21"/>
                <w:szCs w:val="21"/>
                <w:lang w:val="en-US" w:eastAsia="zh-CN"/>
              </w:rPr>
            </w:pPr>
            <w:r>
              <w:rPr>
                <w:rFonts w:hint="eastAsia"/>
                <w:sz w:val="21"/>
                <w:szCs w:val="21"/>
                <w:lang w:val="en-US" w:eastAsia="zh-CN"/>
              </w:rPr>
              <w:t>临时多场所</w:t>
            </w:r>
          </w:p>
        </w:tc>
        <w:tc>
          <w:tcPr>
            <w:tcW w:w="9360" w:type="dxa"/>
            <w:gridSpan w:val="17"/>
            <w:vAlign w:val="center"/>
          </w:tcPr>
          <w:p>
            <w:pPr>
              <w:rPr>
                <w:sz w:val="21"/>
                <w:szCs w:val="21"/>
              </w:rPr>
            </w:pPr>
            <w:r>
              <w:rPr>
                <w:rFonts w:hint="eastAsia"/>
                <w:sz w:val="21"/>
                <w:szCs w:val="21"/>
              </w:rPr>
              <w:t>四川省德阳市中江县</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卢晓梅</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18199499266</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18199499266</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rFonts w:hint="default" w:eastAsia="宋体"/>
                <w:sz w:val="21"/>
                <w:szCs w:val="21"/>
                <w:lang w:val="en-US" w:eastAsia="zh-CN"/>
              </w:rPr>
            </w:pPr>
            <w:r>
              <w:rPr>
                <w:rFonts w:hint="eastAsia"/>
                <w:sz w:val="21"/>
                <w:szCs w:val="21"/>
                <w:lang w:val="en-US" w:eastAsia="zh-CN"/>
              </w:rPr>
              <w:t>22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7" w:name="审核日期"/>
            <w:r>
              <w:rPr>
                <w:sz w:val="21"/>
                <w:szCs w:val="21"/>
              </w:rPr>
              <w:t>2023年09月07日 上午至2023年09月07日 下午</w:t>
            </w:r>
            <w:bookmarkEnd w:id="7"/>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jc w:val="center"/>
              <w:rPr>
                <w:rFonts w:hint="default" w:eastAsia="宋体"/>
                <w:sz w:val="21"/>
                <w:szCs w:val="21"/>
                <w:lang w:val="en-US" w:eastAsia="zh-CN"/>
              </w:rPr>
            </w:pPr>
            <w:r>
              <w:rPr>
                <w:rFonts w:hint="eastAsia"/>
                <w:sz w:val="21"/>
                <w:szCs w:val="21"/>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8" w:name="一阶段勾选现场"/>
            <w:r>
              <w:rPr>
                <w:rFonts w:hint="eastAsia" w:ascii="宋体" w:hAnsi="宋体"/>
                <w:sz w:val="21"/>
                <w:szCs w:val="21"/>
              </w:rPr>
              <w:t>□</w:t>
            </w:r>
            <w:bookmarkEnd w:id="8"/>
            <w:r>
              <w:rPr>
                <w:rFonts w:hint="eastAsia"/>
                <w:sz w:val="21"/>
                <w:szCs w:val="21"/>
              </w:rPr>
              <w:t>是</w:t>
            </w:r>
            <w:bookmarkStart w:id="9" w:name="一阶段勾选非现场"/>
            <w:r>
              <w:rPr>
                <w:rFonts w:hint="eastAsia" w:ascii="宋体" w:hAnsi="宋体"/>
                <w:sz w:val="21"/>
                <w:szCs w:val="21"/>
              </w:rPr>
              <w:t>□</w:t>
            </w:r>
            <w:bookmarkEnd w:id="9"/>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0" w:name="多场所信息"/>
            <w:r>
              <w:rPr>
                <w:rFonts w:hint="eastAsia"/>
                <w:sz w:val="21"/>
                <w:szCs w:val="21"/>
              </w:rPr>
              <w:t>■是  □否</w:t>
            </w:r>
            <w:bookmarkEnd w:id="1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1" w:name="审核依据"/>
            <w:r>
              <w:rPr>
                <w:rFonts w:hint="eastAsia"/>
                <w:sz w:val="21"/>
                <w:szCs w:val="21"/>
                <w:lang w:val="de-DE"/>
              </w:rPr>
              <w:t>Q：GB/T19001-2016/ISO9001:2015,E：GB/T 24001-2016/ISO14001:2015,O：GB/T45001-2020 / ISO45001：2018</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2" w:name="初审Add1"/>
            <w:r>
              <w:rPr>
                <w:rFonts w:hint="eastAsia" w:ascii="宋体" w:hAnsi="宋体"/>
                <w:color w:val="000000"/>
                <w:sz w:val="21"/>
                <w:szCs w:val="21"/>
                <w:lang w:val="de-DE"/>
              </w:rPr>
              <w:t>□</w:t>
            </w:r>
            <w:bookmarkEnd w:id="22"/>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3" w:name="监督勾选"/>
            <w:r>
              <w:rPr>
                <w:rFonts w:hint="eastAsia"/>
                <w:sz w:val="21"/>
                <w:szCs w:val="21"/>
              </w:rPr>
              <w:t>□</w:t>
            </w:r>
            <w:bookmarkEnd w:id="23"/>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4" w:name="再认证勾选"/>
            <w:r>
              <w:rPr>
                <w:rFonts w:hint="eastAsia"/>
                <w:sz w:val="21"/>
                <w:szCs w:val="21"/>
              </w:rPr>
              <w:t>□</w:t>
            </w:r>
            <w:bookmarkEnd w:id="24"/>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lang w:eastAsia="zh-CN"/>
              </w:rPr>
              <w:t>☑</w:t>
            </w:r>
            <w:r>
              <w:rPr>
                <w:rFonts w:hint="eastAsia"/>
                <w:sz w:val="21"/>
                <w:szCs w:val="21"/>
              </w:rPr>
              <w:t>特殊审核：□扩大认证范围</w:t>
            </w:r>
            <w:r>
              <w:rPr>
                <w:rFonts w:hint="eastAsia"/>
                <w:sz w:val="21"/>
                <w:szCs w:val="21"/>
                <w:lang w:eastAsia="zh-CN"/>
              </w:rPr>
              <w:t>☑</w:t>
            </w:r>
            <w:r>
              <w:rPr>
                <w:rFonts w:hint="eastAsia"/>
                <w:sz w:val="21"/>
                <w:szCs w:val="21"/>
              </w:rPr>
              <w:t>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5" w:name="审核范围"/>
            <w:r>
              <w:rPr>
                <w:sz w:val="21"/>
                <w:szCs w:val="21"/>
              </w:rPr>
              <w:t>Q：石油天然气开采辅助技术服务</w:t>
            </w:r>
          </w:p>
          <w:p>
            <w:pPr>
              <w:tabs>
                <w:tab w:val="left" w:pos="0"/>
              </w:tabs>
              <w:jc w:val="left"/>
              <w:rPr>
                <w:sz w:val="21"/>
                <w:szCs w:val="21"/>
              </w:rPr>
            </w:pPr>
            <w:r>
              <w:rPr>
                <w:sz w:val="21"/>
                <w:szCs w:val="21"/>
              </w:rPr>
              <w:t>E：石油天然气开采辅助技术服务所涉及场所的相关环境管理活动</w:t>
            </w:r>
          </w:p>
          <w:p>
            <w:pPr>
              <w:tabs>
                <w:tab w:val="left" w:pos="0"/>
              </w:tabs>
              <w:jc w:val="left"/>
              <w:rPr>
                <w:sz w:val="21"/>
                <w:szCs w:val="21"/>
              </w:rPr>
            </w:pPr>
            <w:r>
              <w:rPr>
                <w:sz w:val="21"/>
                <w:szCs w:val="21"/>
              </w:rPr>
              <w:t>O：石油天然气开采辅助技术服务所涉及场所的相关职业健康安全管理活动</w:t>
            </w:r>
            <w:bookmarkEnd w:id="2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6" w:name="专业代码"/>
            <w:r>
              <w:rPr>
                <w:sz w:val="21"/>
                <w:szCs w:val="21"/>
              </w:rPr>
              <w:t>Q：34.06.00</w:t>
            </w:r>
          </w:p>
          <w:p>
            <w:pPr>
              <w:tabs>
                <w:tab w:val="left" w:pos="0"/>
              </w:tabs>
              <w:rPr>
                <w:sz w:val="21"/>
                <w:szCs w:val="21"/>
              </w:rPr>
            </w:pPr>
            <w:r>
              <w:rPr>
                <w:sz w:val="21"/>
                <w:szCs w:val="21"/>
              </w:rPr>
              <w:t>E：34.06.00</w:t>
            </w:r>
          </w:p>
          <w:p>
            <w:pPr>
              <w:tabs>
                <w:tab w:val="left" w:pos="0"/>
              </w:tabs>
              <w:rPr>
                <w:sz w:val="21"/>
                <w:szCs w:val="21"/>
              </w:rPr>
            </w:pPr>
            <w:r>
              <w:rPr>
                <w:sz w:val="21"/>
                <w:szCs w:val="21"/>
              </w:rPr>
              <w:t>O：34.06.00</w:t>
            </w:r>
            <w:bookmarkEnd w:id="26"/>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7" w:name="删减条款"/>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王磊</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2022-N1QMS-3214494</w:t>
            </w:r>
          </w:p>
          <w:p>
            <w:pPr>
              <w:ind w:left="117"/>
              <w:jc w:val="center"/>
              <w:rPr>
                <w:sz w:val="21"/>
                <w:szCs w:val="21"/>
              </w:rPr>
            </w:pPr>
            <w:r>
              <w:rPr>
                <w:sz w:val="21"/>
                <w:szCs w:val="21"/>
              </w:rPr>
              <w:t>2022-N1EMS-3214494</w:t>
            </w:r>
          </w:p>
          <w:p>
            <w:pPr>
              <w:ind w:left="117"/>
              <w:jc w:val="center"/>
              <w:rPr>
                <w:sz w:val="21"/>
                <w:szCs w:val="21"/>
              </w:rPr>
            </w:pPr>
            <w:r>
              <w:rPr>
                <w:sz w:val="21"/>
                <w:szCs w:val="21"/>
              </w:rPr>
              <w:t>2022-N1OHSMS-3214494</w:t>
            </w:r>
          </w:p>
        </w:tc>
        <w:tc>
          <w:tcPr>
            <w:tcW w:w="3684" w:type="dxa"/>
            <w:gridSpan w:val="9"/>
            <w:vAlign w:val="center"/>
          </w:tcPr>
          <w:p>
            <w:pPr>
              <w:jc w:val="center"/>
              <w:rPr>
                <w:sz w:val="21"/>
                <w:szCs w:val="21"/>
              </w:rPr>
            </w:pPr>
            <w:r>
              <w:rPr>
                <w:sz w:val="21"/>
                <w:szCs w:val="21"/>
              </w:rPr>
              <w:t>Q:34.06.00</w:t>
            </w:r>
          </w:p>
          <w:p>
            <w:pPr>
              <w:jc w:val="center"/>
              <w:rPr>
                <w:sz w:val="21"/>
                <w:szCs w:val="21"/>
              </w:rPr>
            </w:pPr>
            <w:r>
              <w:rPr>
                <w:sz w:val="21"/>
                <w:szCs w:val="21"/>
              </w:rPr>
              <w:t>E:34.06.00</w:t>
            </w:r>
          </w:p>
          <w:p>
            <w:pPr>
              <w:jc w:val="center"/>
              <w:rPr>
                <w:sz w:val="21"/>
                <w:szCs w:val="21"/>
              </w:rPr>
            </w:pPr>
            <w:r>
              <w:rPr>
                <w:sz w:val="21"/>
                <w:szCs w:val="21"/>
              </w:rPr>
              <w:t>O:34.06.00</w:t>
            </w:r>
          </w:p>
        </w:tc>
        <w:tc>
          <w:tcPr>
            <w:tcW w:w="1560" w:type="dxa"/>
            <w:gridSpan w:val="2"/>
            <w:vAlign w:val="center"/>
          </w:tcPr>
          <w:p>
            <w:pPr>
              <w:jc w:val="center"/>
              <w:rPr>
                <w:sz w:val="21"/>
                <w:szCs w:val="21"/>
              </w:rPr>
            </w:pPr>
            <w:r>
              <w:rPr>
                <w:sz w:val="21"/>
                <w:szCs w:val="21"/>
              </w:rPr>
              <w:t>15230793880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宋明珠</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2023-N1QMS-2247783</w:t>
            </w:r>
          </w:p>
          <w:p>
            <w:pPr>
              <w:ind w:left="117"/>
              <w:jc w:val="center"/>
              <w:rPr>
                <w:sz w:val="21"/>
                <w:szCs w:val="21"/>
              </w:rPr>
            </w:pPr>
            <w:r>
              <w:rPr>
                <w:sz w:val="21"/>
                <w:szCs w:val="21"/>
              </w:rPr>
              <w:t>2022-N1EMS-2247783</w:t>
            </w:r>
          </w:p>
          <w:p>
            <w:pPr>
              <w:ind w:left="117"/>
              <w:jc w:val="center"/>
              <w:rPr>
                <w:sz w:val="21"/>
                <w:szCs w:val="21"/>
              </w:rPr>
            </w:pPr>
            <w:r>
              <w:rPr>
                <w:sz w:val="21"/>
                <w:szCs w:val="21"/>
              </w:rPr>
              <w:t>2021-N1OHSMS-1247783</w:t>
            </w:r>
          </w:p>
        </w:tc>
        <w:tc>
          <w:tcPr>
            <w:tcW w:w="3684" w:type="dxa"/>
            <w:gridSpan w:val="9"/>
            <w:vAlign w:val="center"/>
          </w:tcPr>
          <w:p>
            <w:pPr>
              <w:jc w:val="center"/>
              <w:rPr>
                <w:sz w:val="21"/>
                <w:szCs w:val="21"/>
              </w:rPr>
            </w:pPr>
            <w:r>
              <w:rPr>
                <w:sz w:val="21"/>
                <w:szCs w:val="21"/>
              </w:rPr>
              <w:t>Q:34.06.00</w:t>
            </w:r>
          </w:p>
          <w:p>
            <w:pPr>
              <w:jc w:val="center"/>
              <w:rPr>
                <w:sz w:val="21"/>
                <w:szCs w:val="21"/>
              </w:rPr>
            </w:pPr>
            <w:r>
              <w:rPr>
                <w:sz w:val="21"/>
                <w:szCs w:val="21"/>
              </w:rPr>
              <w:t>E:34.06.00</w:t>
            </w:r>
          </w:p>
          <w:p>
            <w:pPr>
              <w:jc w:val="center"/>
              <w:rPr>
                <w:sz w:val="21"/>
                <w:szCs w:val="21"/>
              </w:rPr>
            </w:pPr>
            <w:r>
              <w:rPr>
                <w:sz w:val="21"/>
                <w:szCs w:val="21"/>
              </w:rPr>
              <w:t>O:34.06.00</w:t>
            </w:r>
          </w:p>
        </w:tc>
        <w:tc>
          <w:tcPr>
            <w:tcW w:w="1560" w:type="dxa"/>
            <w:gridSpan w:val="2"/>
            <w:vAlign w:val="center"/>
          </w:tcPr>
          <w:p>
            <w:pPr>
              <w:jc w:val="center"/>
              <w:rPr>
                <w:sz w:val="21"/>
                <w:szCs w:val="21"/>
              </w:rPr>
            </w:pPr>
            <w:r>
              <w:rPr>
                <w:sz w:val="21"/>
                <w:szCs w:val="21"/>
              </w:rPr>
              <w:t>15101755070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pPr>
              <w:jc w:val="center"/>
              <w:rPr>
                <w:rFonts w:hint="default" w:asciiTheme="minorEastAsia" w:hAnsiTheme="minorEastAsia" w:eastAsiaTheme="minorEastAsia"/>
                <w:b/>
                <w:bCs/>
                <w:sz w:val="21"/>
                <w:szCs w:val="21"/>
                <w:lang w:val="en-US" w:eastAsia="zh-CN"/>
              </w:rPr>
            </w:pPr>
            <w:r>
              <w:rPr>
                <w:rFonts w:hint="eastAsia" w:asciiTheme="minorEastAsia" w:hAnsiTheme="minorEastAsia" w:eastAsiaTheme="minorEastAsia"/>
                <w:b/>
                <w:bCs/>
                <w:sz w:val="21"/>
                <w:szCs w:val="21"/>
                <w:lang w:val="en-US" w:eastAsia="zh-CN"/>
              </w:rPr>
              <w:t>备注</w:t>
            </w:r>
          </w:p>
        </w:tc>
        <w:tc>
          <w:tcPr>
            <w:tcW w:w="10528" w:type="dxa"/>
            <w:gridSpan w:val="19"/>
            <w:vAlign w:val="center"/>
          </w:tcPr>
          <w:p>
            <w:pPr>
              <w:jc w:val="left"/>
              <w:rPr>
                <w:rFonts w:hint="eastAsia" w:eastAsia="宋体"/>
                <w:b/>
                <w:bCs/>
                <w:sz w:val="21"/>
                <w:szCs w:val="21"/>
                <w:lang w:eastAsia="zh-CN"/>
              </w:rPr>
            </w:pPr>
            <w:r>
              <w:rPr>
                <w:rFonts w:hint="eastAsia"/>
                <w:b/>
                <w:bCs/>
                <w:sz w:val="21"/>
                <w:szCs w:val="21"/>
              </w:rPr>
              <w:t>重新</w:t>
            </w:r>
            <w:r>
              <w:rPr>
                <w:rFonts w:hint="eastAsia"/>
                <w:b/>
                <w:bCs/>
                <w:sz w:val="21"/>
                <w:szCs w:val="21"/>
                <w:lang w:val="en-US" w:eastAsia="zh-CN"/>
              </w:rPr>
              <w:t>进行监督一</w:t>
            </w:r>
            <w:r>
              <w:rPr>
                <w:rFonts w:hint="eastAsia"/>
                <w:b/>
                <w:bCs/>
                <w:sz w:val="21"/>
                <w:szCs w:val="21"/>
              </w:rPr>
              <w:t>审核，</w:t>
            </w:r>
            <w:bookmarkStart w:id="30" w:name="_GoBack"/>
            <w:bookmarkEnd w:id="30"/>
            <w:r>
              <w:rPr>
                <w:rFonts w:hint="eastAsia"/>
                <w:b/>
                <w:bCs/>
                <w:sz w:val="21"/>
                <w:szCs w:val="21"/>
              </w:rPr>
              <w:t>详见“专项</w:t>
            </w:r>
            <w:r>
              <w:rPr>
                <w:rFonts w:hint="eastAsia"/>
                <w:b/>
                <w:bCs/>
                <w:sz w:val="21"/>
                <w:szCs w:val="21"/>
                <w:lang w:val="en-US" w:eastAsia="zh-CN"/>
              </w:rPr>
              <w:t>监督</w:t>
            </w:r>
            <w:r>
              <w:rPr>
                <w:rFonts w:hint="eastAsia"/>
                <w:b/>
                <w:bCs/>
                <w:sz w:val="21"/>
                <w:szCs w:val="21"/>
              </w:rPr>
              <w:t>不符合报告”</w:t>
            </w:r>
            <w:r>
              <w:rPr>
                <w:rFonts w:hint="eastAsia"/>
                <w:b/>
                <w:bCs/>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8" w:name="审核派遣人"/>
            <w:r>
              <w:rPr>
                <w:sz w:val="21"/>
                <w:szCs w:val="21"/>
              </w:rPr>
              <w:t>李凤娟</w:t>
            </w:r>
            <w:bookmarkEnd w:id="28"/>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9" w:name="审批日期"/>
            <w:r>
              <w:rPr>
                <w:rFonts w:hint="eastAsia"/>
                <w:sz w:val="21"/>
                <w:szCs w:val="21"/>
              </w:rPr>
              <w:t>2023-08-29</w:t>
            </w:r>
            <w:bookmarkEnd w:id="29"/>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NotTrackMoves/>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UxN2YyZDgwNjJmNGQ5Y2NiZWM1ZjcwZjk3MWQ2ZDAifQ=="/>
  </w:docVars>
  <w:rsids>
    <w:rsidRoot w:val="00000000"/>
    <w:rsid w:val="10393D19"/>
    <w:rsid w:val="22372AAE"/>
    <w:rsid w:val="515C491E"/>
    <w:rsid w:val="5C537FFD"/>
    <w:rsid w:val="62886E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1292</Words>
  <Characters>1681</Characters>
  <Lines>11</Lines>
  <Paragraphs>3</Paragraphs>
  <TotalTime>10</TotalTime>
  <ScaleCrop>false</ScaleCrop>
  <LinksUpToDate>false</LinksUpToDate>
  <CharactersWithSpaces>1725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Joy</cp:lastModifiedBy>
  <dcterms:modified xsi:type="dcterms:W3CDTF">2023-09-02T09:49:40Z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2052-12.1.0.15120</vt:lpwstr>
  </property>
</Properties>
</file>