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1465580</wp:posOffset>
                  </wp:positionH>
                  <wp:positionV relativeFrom="paragraph">
                    <wp:posOffset>316865</wp:posOffset>
                  </wp:positionV>
                  <wp:extent cx="528955" cy="374015"/>
                  <wp:effectExtent l="0" t="0" r="4445" b="6350"/>
                  <wp:wrapSquare wrapText="bothSides"/>
                  <wp:docPr id="1" name="图片 1"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签名"/>
                          <pic:cNvPicPr>
                            <a:picLocks noChangeAspect="1"/>
                          </pic:cNvPicPr>
                        </pic:nvPicPr>
                        <pic:blipFill>
                          <a:blip r:embed="rId10"/>
                          <a:stretch>
                            <a:fillRect/>
                          </a:stretch>
                        </pic:blipFill>
                        <pic:spPr>
                          <a:xfrm>
                            <a:off x="0" y="0"/>
                            <a:ext cx="528955" cy="374015"/>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jc w:val="right"/>
              <w:rPr>
                <w:b/>
                <w:szCs w:val="24"/>
              </w:rPr>
            </w:pPr>
            <w:r>
              <w:rPr>
                <w:rFonts w:hint="eastAsia"/>
                <w:b/>
                <w:szCs w:val="24"/>
              </w:rPr>
              <w:t>北京国标联合认证有限公司审核组</w:t>
            </w:r>
          </w:p>
          <w:p>
            <w:pPr>
              <w:snapToGrid w:val="0"/>
              <w:jc w:val="right"/>
              <w:rPr>
                <w:sz w:val="16"/>
                <w:szCs w:val="16"/>
              </w:rPr>
            </w:pPr>
          </w:p>
          <w:p>
            <w:pPr>
              <w:spacing w:before="156" w:beforeLines="50" w:line="360" w:lineRule="auto"/>
              <w:jc w:val="right"/>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2020.03.30</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1B76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路人甲</cp:lastModifiedBy>
  <dcterms:modified xsi:type="dcterms:W3CDTF">2020-03-30T01:53:57Z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