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0939-2021-QEO-2023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河北中烁轨道科技有限公司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2023年09月07日 上午至2023年09月08日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河北省沧州市东光县经济开发区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河北省沧州市东光县经济开发区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