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20567-2023-Q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北京创智启辰科技有限公司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2022-N1QMS-6015478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2023年09月07日 上午至2023年09月07日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北京市海淀区建材城翡丽华庭11号楼2层02-9</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北京市朝阳区大屯街道金泉时代3单元20层2015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