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0609-2021-EO-2023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大庆市三星机械制造有限公司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姜海军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2021-N1EMS-2222792</w:t>
            </w:r>
          </w:p>
          <w:p w:rsidR="00F9189D">
            <w:pPr>
              <w:spacing w:line="360" w:lineRule="auto"/>
              <w:jc w:val="center"/>
              <w:rPr>
                <w:b/>
                <w:szCs w:val="21"/>
              </w:rPr>
            </w:pPr>
            <w:r>
              <w:rPr>
                <w:b/>
                <w:szCs w:val="21"/>
              </w:rPr>
              <w:t>2021-N1OHSMS-2222792</w:t>
            </w:r>
          </w:p>
          <w:p w:rsidR="00F9189D">
            <w:pPr>
              <w:spacing w:line="360" w:lineRule="auto"/>
              <w:jc w:val="center"/>
              <w:rPr>
                <w:b/>
                <w:szCs w:val="21"/>
              </w:rPr>
            </w:pPr>
            <w:r>
              <w:rPr>
                <w:b/>
                <w:szCs w:val="21"/>
              </w:rPr>
              <w:t>2021-N1QMS-2222792</w:t>
            </w:r>
          </w:p>
        </w:tc>
        <w:tc>
          <w:tcPr>
            <w:tcW w:w="3145" w:type="dxa"/>
            <w:vAlign w:val="center"/>
          </w:tcPr>
          <w:p w:rsidR="00F9189D">
            <w:pPr>
              <w:spacing w:line="360" w:lineRule="auto"/>
              <w:jc w:val="center"/>
              <w:rPr>
                <w:b/>
                <w:szCs w:val="21"/>
              </w:rPr>
            </w:pPr>
            <w:r>
              <w:rPr>
                <w:b/>
                <w:szCs w:val="21"/>
              </w:rPr>
              <w:t>E:17.07.02,18.02.01,18.05.02,18.05.07,18.08.00,19.11.03,29.12.00,34.06.00,35.16.02</w:t>
            </w:r>
          </w:p>
          <w:p w:rsidR="00F9189D">
            <w:pPr>
              <w:spacing w:line="360" w:lineRule="auto"/>
              <w:jc w:val="center"/>
              <w:rPr>
                <w:b/>
                <w:szCs w:val="21"/>
              </w:rPr>
            </w:pPr>
            <w:r>
              <w:rPr>
                <w:b/>
                <w:szCs w:val="21"/>
              </w:rPr>
              <w:t>O:17.07.02,18.02.01,18.05.02,18.05.07,18.08.00,19.11.03,29.12.00,34.06.00,35.16.02</w:t>
            </w:r>
          </w:p>
          <w:p w:rsidR="00F9189D">
            <w:pPr>
              <w:spacing w:line="360" w:lineRule="auto"/>
              <w:jc w:val="center"/>
              <w:rPr>
                <w:b/>
                <w:szCs w:val="21"/>
              </w:rPr>
            </w:pPr>
            <w:r>
              <w:rPr>
                <w:b/>
                <w:szCs w:val="21"/>
              </w:rPr>
              <w:t>Q:17.07.02,18.02.01,18.05.02,18.05.07,18.08.00,19.11.03,29.12.00,34.06.00,35.16.02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E:17.07.02,18.02.01,18.05.02,18.05.07,18.08.00,19.11.03,29.12.00,34.06.00</w:t>
            </w:r>
          </w:p>
          <w:p w:rsidR="00F9189D">
            <w:pPr>
              <w:spacing w:line="360" w:lineRule="auto"/>
              <w:jc w:val="center"/>
              <w:rPr>
                <w:b/>
                <w:szCs w:val="21"/>
              </w:rPr>
            </w:pPr>
            <w:r>
              <w:rPr>
                <w:b/>
                <w:szCs w:val="21"/>
              </w:rPr>
              <w:t>O:17.07.02,18.02.01,18.05.02,18.05.07,18.08.00,19.11.03,29.12.00,34.06.00,35.16.02</w:t>
            </w:r>
          </w:p>
          <w:p w:rsidR="00F9189D">
            <w:pPr>
              <w:spacing w:line="360" w:lineRule="auto"/>
              <w:jc w:val="center"/>
              <w:rPr>
                <w:b/>
                <w:szCs w:val="21"/>
              </w:rPr>
            </w:pPr>
            <w:r>
              <w:rPr>
                <w:b/>
                <w:szCs w:val="21"/>
              </w:rPr>
              <w:t>Q:18.02.01,18.05.02,18.05.07,18.08.00,19.11.03,29.12.00,34.06.00,35.16.02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2023年09月12日 上午至2023年09月13日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黑龙江省大庆市高新区宏伟园区孵化器3号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黑龙江省大庆市高新区宏伟园区孵化器3号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