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0936-2021-2023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扬子江药业集团江苏制药股份有限公司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2023年09月03日 上午至2023年09月03日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