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张家港保税区长江国际港务有限公司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0598-2022-EnMS-2023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张家港保税物流园区内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苏州港张家港港区化学工业园作业区张家港长江国际化工码头1#（含3#）、2#泊位、内河泊位；1-9号罐区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13962450258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13962450258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2023年09月05日 上午至2023年09月05日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资质范围内液体散装化工品（危险化学品经营除外）的仓储服务(包括接卸、保管、发货)所涉及的能源管理活动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7FB1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2023-08-30T14:03:46Z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