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49-2022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南海NO.１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