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316B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36150" w:rsidRPr="00136150">
              <w:rPr>
                <w:rFonts w:ascii="楷体" w:eastAsia="楷体" w:hAnsi="楷体" w:hint="eastAsia"/>
                <w:sz w:val="24"/>
                <w:szCs w:val="24"/>
              </w:rPr>
              <w:t>孙会锋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36150" w:rsidRPr="00136150">
              <w:rPr>
                <w:rFonts w:ascii="楷体" w:eastAsia="楷体" w:hAnsi="楷体" w:hint="eastAsia"/>
                <w:sz w:val="24"/>
                <w:szCs w:val="24"/>
              </w:rPr>
              <w:t>邓晟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13615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E737E">
              <w:rPr>
                <w:rFonts w:ascii="楷体" w:eastAsia="楷体" w:hAnsi="楷体" w:hint="eastAsia"/>
                <w:sz w:val="24"/>
                <w:szCs w:val="24"/>
              </w:rPr>
              <w:t xml:space="preserve">伍光华 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136150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13779" w:rsidRPr="00FC4F9E" w:rsidRDefault="00971600" w:rsidP="002E737E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2E737E" w:rsidRPr="00247B5D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="00247B5D" w:rsidRPr="00247B5D">
              <w:rPr>
                <w:rFonts w:ascii="楷体" w:eastAsia="楷体" w:hAnsi="楷体" w:cs="宋体" w:hint="eastAsia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416253" w:rsidRPr="00EB34EE" w:rsidRDefault="00416253" w:rsidP="004162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F44D4E" w:rsidRDefault="00416253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2E737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416253" w:rsidRDefault="00513779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O</w:t>
            </w:r>
            <w:r w:rsidR="004D55E7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6300C9" w:rsidRPr="006300C9" w:rsidRDefault="006300C9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部门目标：                                             2020.3.31考核</w:t>
            </w:r>
          </w:p>
          <w:p w:rsidR="006300C9" w:rsidRPr="006300C9" w:rsidRDefault="006300C9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1、合同履约率达100%                                         100%</w:t>
            </w:r>
          </w:p>
          <w:p w:rsidR="006300C9" w:rsidRPr="006300C9" w:rsidRDefault="006300C9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2、顾客满意度达9</w:t>
            </w:r>
            <w:r w:rsidRPr="006300C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6300C9">
              <w:rPr>
                <w:rFonts w:ascii="楷体" w:eastAsia="楷体" w:hAnsi="楷体" w:cs="宋体"/>
                <w:sz w:val="24"/>
                <w:szCs w:val="24"/>
              </w:rPr>
              <w:t>分                                          98.8</w:t>
            </w:r>
          </w:p>
          <w:p w:rsidR="006300C9" w:rsidRPr="006300C9" w:rsidRDefault="006300C9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3、固废分类处置率100%                                       100%</w:t>
            </w:r>
          </w:p>
          <w:p w:rsidR="006300C9" w:rsidRPr="006300C9" w:rsidRDefault="006300C9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4、火灾、触电事故发生次数为0                                  0</w:t>
            </w:r>
          </w:p>
          <w:p w:rsidR="004D55E7" w:rsidRPr="00416253" w:rsidRDefault="006300C9" w:rsidP="002E737E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考核情况：经查2020.3.31质量\环境\职业健康安全目标分解考核表，各目标达成要求。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2E737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lastRenderedPageBreak/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71E7B">
                <w:rPr>
                  <w:rFonts w:ascii="楷体" w:eastAsia="楷体" w:hAnsi="楷体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QJKJ-CX01-2019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="00333E64">
              <w:rPr>
                <w:rFonts w:ascii="楷体" w:eastAsia="楷体" w:hAnsi="楷体" w:hint="eastAsia"/>
                <w:sz w:val="24"/>
                <w:szCs w:val="24"/>
              </w:rPr>
              <w:t>销售部按照办公过程和销售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态：正常、异常和紧急。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查“危险源识别及风险评价表”，识别了电脑、复印辐射、办公电器漏电触电、违章用电、运输汽车事故等危险源。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查“不可接受危险源清单”，涉及本部门的不可接受风险，包括：火灾、触电等。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A71E7B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2E737E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</w:tcPr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QJKJ-CX13-2019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、废弃物控制程序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、消防控制程序等环境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QJKJ-CX09-2019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、职业健康安全控制程序和管理制度。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2.公司目前销售的产品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城市公共交通亭（棚）、公共自行车亭（棚）、广告棚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3.现场查看销售部办公室有垃圾桶，有禁止吸烟标识，办公过程产生的垃圾由公司行政部统一处理，部门不单独处理。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4.销售部办公室内主要是电的使用，现场查看电路、电源正常，没有露电现象发生。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5.在产品运输时，要求司机必须有驾驶证，车辆需经年检合格，车况良好，禁止疲劳驾驶，控制车速。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6.在产品装车时，要求装运人员必须穿戴劳动防护用品，合理使用搬运工具。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7.对外招投标和业务洽谈时明确承诺公司产品环保、节能、无毒无害。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8. 对于2020年度此次新型冠状病毒感染的肺炎疫情防控事宜，销售部执行公司要求进行人员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出入登记，量体温，戴口罩等。人员出入填写《企业职工体温登记表》，记录了姓名、电话、体温、是否发热等内容按要求基本做好了控制。</w:t>
            </w:r>
          </w:p>
          <w:p w:rsidR="00CC3E21" w:rsidRPr="00CC3E21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23D34" w:rsidRDefault="002E737E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QJKJ-CX01-2019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t>日销售部人员参加了由行政部组织的触电应急救援演练。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t>日销售部人员参见了由行政部组织的消防安全应急演练。</w:t>
            </w:r>
          </w:p>
          <w:p w:rsidR="00DB5F30" w:rsidRPr="00C92D8D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CC3E21" w:rsidRDefault="002E737E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C1" w:rsidRDefault="00C82DC1" w:rsidP="008973EE">
      <w:r>
        <w:separator/>
      </w:r>
    </w:p>
  </w:endnote>
  <w:endnote w:type="continuationSeparator" w:id="1">
    <w:p w:rsidR="00C82DC1" w:rsidRDefault="00C82DC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772DD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737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737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C1" w:rsidRDefault="00C82DC1" w:rsidP="008973EE">
      <w:r>
        <w:separator/>
      </w:r>
    </w:p>
  </w:footnote>
  <w:footnote w:type="continuationSeparator" w:id="1">
    <w:p w:rsidR="00C82DC1" w:rsidRDefault="00C82DC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772DD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5688"/>
    <w:rsid w:val="001456CB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B7104"/>
    <w:rsid w:val="001C0570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3F33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E737E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354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00C9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2DD6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54286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11F8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09F7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6A"/>
    <w:rsid w:val="009B16F4"/>
    <w:rsid w:val="009B4D07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1CAB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3E74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5752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36349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DC1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1DFD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726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1001</cp:revision>
  <dcterms:created xsi:type="dcterms:W3CDTF">2015-06-17T12:51:00Z</dcterms:created>
  <dcterms:modified xsi:type="dcterms:W3CDTF">2020-04-16T03:24:00Z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