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3EE" w:rsidRPr="00EE52B1" w:rsidRDefault="00971600">
      <w:pPr>
        <w:spacing w:line="480" w:lineRule="exact"/>
        <w:jc w:val="center"/>
        <w:rPr>
          <w:rFonts w:eastAsiaTheme="minorEastAsia"/>
          <w:bCs/>
          <w:sz w:val="36"/>
          <w:szCs w:val="36"/>
        </w:rPr>
      </w:pPr>
      <w:r w:rsidRPr="00EE52B1">
        <w:rPr>
          <w:rFonts w:eastAsiaTheme="minorEastAsia" w:hAnsiTheme="minor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0606"/>
        <w:gridCol w:w="1585"/>
      </w:tblGrid>
      <w:tr w:rsidR="00F44D4E" w:rsidRPr="00EE52B1" w:rsidTr="00EC6620">
        <w:trPr>
          <w:trHeight w:val="515"/>
        </w:trPr>
        <w:tc>
          <w:tcPr>
            <w:tcW w:w="1242" w:type="dxa"/>
            <w:vMerge w:val="restart"/>
            <w:vAlign w:val="center"/>
          </w:tcPr>
          <w:p w:rsidR="008973EE" w:rsidRPr="00EE52B1" w:rsidRDefault="00971600" w:rsidP="008A7C7E">
            <w:pPr>
              <w:spacing w:before="120" w:line="360" w:lineRule="auto"/>
              <w:jc w:val="center"/>
              <w:rPr>
                <w:rFonts w:eastAsiaTheme="minorEastAsia"/>
                <w:sz w:val="24"/>
                <w:szCs w:val="24"/>
              </w:rPr>
            </w:pPr>
            <w:r w:rsidRPr="00EE52B1">
              <w:rPr>
                <w:rFonts w:eastAsiaTheme="minorEastAsia" w:hAnsiTheme="minorEastAsia"/>
                <w:sz w:val="24"/>
                <w:szCs w:val="24"/>
              </w:rPr>
              <w:t>过程与活动、</w:t>
            </w:r>
          </w:p>
          <w:p w:rsidR="008973EE" w:rsidRPr="00EE52B1" w:rsidRDefault="00971600" w:rsidP="008A7C7E">
            <w:pPr>
              <w:spacing w:line="360" w:lineRule="auto"/>
              <w:jc w:val="center"/>
              <w:rPr>
                <w:rFonts w:eastAsiaTheme="minorEastAsia"/>
                <w:sz w:val="24"/>
                <w:szCs w:val="24"/>
              </w:rPr>
            </w:pPr>
            <w:r w:rsidRPr="00EE52B1">
              <w:rPr>
                <w:rFonts w:eastAsiaTheme="minorEastAsia" w:hAnsiTheme="minorEastAsia"/>
                <w:sz w:val="24"/>
                <w:szCs w:val="24"/>
              </w:rPr>
              <w:t>抽样计划</w:t>
            </w:r>
          </w:p>
        </w:tc>
        <w:tc>
          <w:tcPr>
            <w:tcW w:w="1276" w:type="dxa"/>
            <w:vMerge w:val="restart"/>
            <w:vAlign w:val="center"/>
          </w:tcPr>
          <w:p w:rsidR="008973EE" w:rsidRPr="00EE52B1" w:rsidRDefault="00971600" w:rsidP="008A7C7E">
            <w:pPr>
              <w:spacing w:line="360" w:lineRule="auto"/>
              <w:rPr>
                <w:rFonts w:eastAsiaTheme="minorEastAsia"/>
                <w:sz w:val="24"/>
                <w:szCs w:val="24"/>
              </w:rPr>
            </w:pPr>
            <w:r w:rsidRPr="00EE52B1">
              <w:rPr>
                <w:rFonts w:eastAsiaTheme="minorEastAsia" w:hAnsiTheme="minorEastAsia"/>
                <w:sz w:val="24"/>
                <w:szCs w:val="24"/>
              </w:rPr>
              <w:t>涉及条款</w:t>
            </w:r>
          </w:p>
        </w:tc>
        <w:tc>
          <w:tcPr>
            <w:tcW w:w="10606" w:type="dxa"/>
            <w:vAlign w:val="center"/>
          </w:tcPr>
          <w:p w:rsidR="008973EE" w:rsidRPr="00EE52B1" w:rsidRDefault="00971600" w:rsidP="008A7C7E">
            <w:pPr>
              <w:spacing w:line="360" w:lineRule="auto"/>
              <w:rPr>
                <w:rFonts w:eastAsiaTheme="minorEastAsia"/>
                <w:sz w:val="24"/>
                <w:szCs w:val="24"/>
              </w:rPr>
            </w:pPr>
            <w:r w:rsidRPr="00EE52B1">
              <w:rPr>
                <w:rFonts w:eastAsiaTheme="minorEastAsia" w:hAnsiTheme="minorEastAsia"/>
                <w:sz w:val="24"/>
                <w:szCs w:val="24"/>
              </w:rPr>
              <w:t>受审核部门：</w:t>
            </w:r>
            <w:r w:rsidR="00A51349" w:rsidRPr="00EE52B1">
              <w:rPr>
                <w:rFonts w:eastAsiaTheme="minorEastAsia" w:hAnsiTheme="minorEastAsia"/>
                <w:sz w:val="24"/>
                <w:szCs w:val="24"/>
              </w:rPr>
              <w:t>行政部</w:t>
            </w:r>
            <w:r w:rsidR="00E03405" w:rsidRPr="00EE52B1">
              <w:rPr>
                <w:rFonts w:eastAsiaTheme="minorEastAsia"/>
                <w:sz w:val="24"/>
                <w:szCs w:val="24"/>
              </w:rPr>
              <w:t xml:space="preserve">  </w:t>
            </w:r>
            <w:r w:rsidRPr="00EE52B1">
              <w:rPr>
                <w:rFonts w:eastAsiaTheme="minorEastAsia" w:hAnsiTheme="minorEastAsia"/>
                <w:sz w:val="24"/>
                <w:szCs w:val="24"/>
              </w:rPr>
              <w:t>主管领导</w:t>
            </w:r>
            <w:r w:rsidR="00C67E47" w:rsidRPr="00EE52B1">
              <w:rPr>
                <w:rFonts w:eastAsiaTheme="minorEastAsia" w:hAnsiTheme="minorEastAsia"/>
                <w:sz w:val="24"/>
                <w:szCs w:val="24"/>
              </w:rPr>
              <w:t>：</w:t>
            </w:r>
            <w:r w:rsidR="00947436" w:rsidRPr="00EE52B1">
              <w:rPr>
                <w:rFonts w:eastAsiaTheme="minorEastAsia" w:hAnsiTheme="minorEastAsia"/>
                <w:sz w:val="24"/>
                <w:szCs w:val="24"/>
              </w:rPr>
              <w:t>傅志远</w:t>
            </w:r>
            <w:r w:rsidR="00E03405" w:rsidRPr="00EE52B1">
              <w:rPr>
                <w:rFonts w:eastAsiaTheme="minorEastAsia"/>
                <w:szCs w:val="22"/>
              </w:rPr>
              <w:t xml:space="preserve">  </w:t>
            </w:r>
            <w:r w:rsidRPr="00EE52B1">
              <w:rPr>
                <w:rFonts w:eastAsiaTheme="minorEastAsia" w:hAnsiTheme="minorEastAsia"/>
                <w:sz w:val="24"/>
                <w:szCs w:val="24"/>
              </w:rPr>
              <w:t>陪同人员</w:t>
            </w:r>
            <w:r w:rsidR="00D562F6" w:rsidRPr="00EE52B1">
              <w:rPr>
                <w:rFonts w:eastAsiaTheme="minorEastAsia" w:hAnsiTheme="minorEastAsia"/>
                <w:sz w:val="24"/>
                <w:szCs w:val="24"/>
              </w:rPr>
              <w:t>：</w:t>
            </w:r>
            <w:r w:rsidR="00E82AC1" w:rsidRPr="00EE52B1">
              <w:rPr>
                <w:rFonts w:eastAsiaTheme="minorEastAsia" w:hAnsiTheme="minorEastAsia"/>
                <w:sz w:val="24"/>
                <w:szCs w:val="24"/>
              </w:rPr>
              <w:t>吴小亭</w:t>
            </w:r>
          </w:p>
        </w:tc>
        <w:tc>
          <w:tcPr>
            <w:tcW w:w="1585" w:type="dxa"/>
            <w:vMerge w:val="restart"/>
            <w:vAlign w:val="center"/>
          </w:tcPr>
          <w:p w:rsidR="008973EE" w:rsidRPr="00EE52B1" w:rsidRDefault="00971600" w:rsidP="008A7C7E">
            <w:pPr>
              <w:spacing w:line="360" w:lineRule="auto"/>
              <w:rPr>
                <w:rFonts w:eastAsiaTheme="minorEastAsia"/>
                <w:sz w:val="24"/>
                <w:szCs w:val="24"/>
              </w:rPr>
            </w:pPr>
            <w:r w:rsidRPr="00EE52B1">
              <w:rPr>
                <w:rFonts w:eastAsiaTheme="minorEastAsia" w:hAnsiTheme="minorEastAsia"/>
                <w:sz w:val="24"/>
                <w:szCs w:val="24"/>
              </w:rPr>
              <w:t>判定</w:t>
            </w:r>
          </w:p>
        </w:tc>
      </w:tr>
      <w:tr w:rsidR="00F44D4E" w:rsidRPr="00EE52B1" w:rsidTr="00EC6620">
        <w:trPr>
          <w:trHeight w:val="403"/>
        </w:trPr>
        <w:tc>
          <w:tcPr>
            <w:tcW w:w="1242" w:type="dxa"/>
            <w:vMerge/>
            <w:vAlign w:val="center"/>
          </w:tcPr>
          <w:p w:rsidR="008973EE" w:rsidRPr="00EE52B1" w:rsidRDefault="008973EE" w:rsidP="008A7C7E">
            <w:pPr>
              <w:spacing w:line="360" w:lineRule="auto"/>
              <w:rPr>
                <w:rFonts w:eastAsiaTheme="minorEastAsia"/>
                <w:sz w:val="24"/>
                <w:szCs w:val="24"/>
              </w:rPr>
            </w:pPr>
          </w:p>
        </w:tc>
        <w:tc>
          <w:tcPr>
            <w:tcW w:w="1276" w:type="dxa"/>
            <w:vMerge/>
            <w:vAlign w:val="center"/>
          </w:tcPr>
          <w:p w:rsidR="008973EE" w:rsidRPr="00EE52B1" w:rsidRDefault="008973EE" w:rsidP="008A7C7E">
            <w:pPr>
              <w:spacing w:line="360" w:lineRule="auto"/>
              <w:rPr>
                <w:rFonts w:eastAsiaTheme="minorEastAsia"/>
                <w:sz w:val="24"/>
                <w:szCs w:val="24"/>
              </w:rPr>
            </w:pPr>
          </w:p>
        </w:tc>
        <w:tc>
          <w:tcPr>
            <w:tcW w:w="10606" w:type="dxa"/>
            <w:vAlign w:val="center"/>
          </w:tcPr>
          <w:p w:rsidR="008973EE" w:rsidRPr="00EE52B1" w:rsidRDefault="00971600" w:rsidP="00866A54">
            <w:pPr>
              <w:spacing w:before="120" w:line="360" w:lineRule="auto"/>
              <w:rPr>
                <w:rFonts w:eastAsiaTheme="minorEastAsia"/>
                <w:sz w:val="24"/>
                <w:szCs w:val="24"/>
              </w:rPr>
            </w:pPr>
            <w:r w:rsidRPr="00EE52B1">
              <w:rPr>
                <w:rFonts w:eastAsiaTheme="minorEastAsia" w:hAnsiTheme="minorEastAsia"/>
                <w:sz w:val="24"/>
                <w:szCs w:val="24"/>
              </w:rPr>
              <w:t>审核员：</w:t>
            </w:r>
            <w:r w:rsidR="00A12E57">
              <w:rPr>
                <w:rFonts w:eastAsiaTheme="minorEastAsia" w:hAnsiTheme="minorEastAsia"/>
                <w:sz w:val="24"/>
                <w:szCs w:val="24"/>
              </w:rPr>
              <w:t>伍光华</w:t>
            </w:r>
            <w:r w:rsidR="00A12E57">
              <w:rPr>
                <w:rFonts w:eastAsiaTheme="minorEastAsia" w:hAnsiTheme="minorEastAsia" w:hint="eastAsia"/>
                <w:sz w:val="24"/>
                <w:szCs w:val="24"/>
              </w:rPr>
              <w:t xml:space="preserve"> </w:t>
            </w:r>
            <w:r w:rsidR="00A51349" w:rsidRPr="00EE52B1">
              <w:rPr>
                <w:rFonts w:eastAsiaTheme="minorEastAsia" w:hAnsiTheme="minorEastAsia"/>
                <w:sz w:val="24"/>
                <w:szCs w:val="24"/>
              </w:rPr>
              <w:t>文波</w:t>
            </w:r>
            <w:r w:rsidR="00A51349" w:rsidRPr="00EE52B1">
              <w:rPr>
                <w:rFonts w:eastAsiaTheme="minorEastAsia"/>
                <w:sz w:val="24"/>
                <w:szCs w:val="24"/>
              </w:rPr>
              <w:t xml:space="preserve"> </w:t>
            </w:r>
            <w:r w:rsidR="00E03405" w:rsidRPr="00EE52B1">
              <w:rPr>
                <w:rFonts w:eastAsiaTheme="minorEastAsia"/>
                <w:sz w:val="24"/>
                <w:szCs w:val="24"/>
              </w:rPr>
              <w:t xml:space="preserve"> </w:t>
            </w:r>
            <w:r w:rsidRPr="00EE52B1">
              <w:rPr>
                <w:rFonts w:eastAsiaTheme="minorEastAsia" w:hAnsiTheme="minorEastAsia"/>
                <w:sz w:val="24"/>
                <w:szCs w:val="24"/>
              </w:rPr>
              <w:t>审核时间：</w:t>
            </w:r>
            <w:r w:rsidR="00D562F6" w:rsidRPr="00EE52B1">
              <w:rPr>
                <w:rFonts w:eastAsiaTheme="minorEastAsia"/>
                <w:sz w:val="24"/>
                <w:szCs w:val="24"/>
              </w:rPr>
              <w:t>20</w:t>
            </w:r>
            <w:r w:rsidR="00947436" w:rsidRPr="00EE52B1">
              <w:rPr>
                <w:rFonts w:eastAsiaTheme="minorEastAsia"/>
                <w:sz w:val="24"/>
                <w:szCs w:val="24"/>
              </w:rPr>
              <w:t>20.4</w:t>
            </w:r>
            <w:r w:rsidR="00E03405" w:rsidRPr="00EE52B1">
              <w:rPr>
                <w:rFonts w:eastAsiaTheme="minorEastAsia"/>
                <w:sz w:val="24"/>
                <w:szCs w:val="24"/>
              </w:rPr>
              <w:t>.</w:t>
            </w:r>
            <w:r w:rsidR="00E8122E">
              <w:rPr>
                <w:rFonts w:eastAsiaTheme="minorEastAsia" w:hint="eastAsia"/>
                <w:sz w:val="24"/>
                <w:szCs w:val="24"/>
              </w:rPr>
              <w:t>15</w:t>
            </w:r>
          </w:p>
        </w:tc>
        <w:tc>
          <w:tcPr>
            <w:tcW w:w="1585" w:type="dxa"/>
            <w:vMerge/>
          </w:tcPr>
          <w:p w:rsidR="008973EE" w:rsidRPr="00EE52B1" w:rsidRDefault="008973EE" w:rsidP="008A7C7E">
            <w:pPr>
              <w:spacing w:line="360" w:lineRule="auto"/>
              <w:rPr>
                <w:rFonts w:eastAsiaTheme="minorEastAsia"/>
                <w:sz w:val="24"/>
                <w:szCs w:val="24"/>
              </w:rPr>
            </w:pPr>
          </w:p>
        </w:tc>
      </w:tr>
      <w:tr w:rsidR="00F44D4E" w:rsidRPr="00EE52B1" w:rsidTr="00EC6620">
        <w:trPr>
          <w:trHeight w:val="516"/>
        </w:trPr>
        <w:tc>
          <w:tcPr>
            <w:tcW w:w="1242" w:type="dxa"/>
            <w:vMerge/>
            <w:vAlign w:val="center"/>
          </w:tcPr>
          <w:p w:rsidR="008973EE" w:rsidRPr="00EE52B1" w:rsidRDefault="008973EE" w:rsidP="008A7C7E">
            <w:pPr>
              <w:spacing w:line="360" w:lineRule="auto"/>
              <w:rPr>
                <w:rFonts w:eastAsiaTheme="minorEastAsia"/>
                <w:sz w:val="24"/>
                <w:szCs w:val="24"/>
              </w:rPr>
            </w:pPr>
          </w:p>
        </w:tc>
        <w:tc>
          <w:tcPr>
            <w:tcW w:w="1276" w:type="dxa"/>
            <w:vMerge/>
            <w:vAlign w:val="center"/>
          </w:tcPr>
          <w:p w:rsidR="008973EE" w:rsidRPr="00EE52B1" w:rsidRDefault="008973EE" w:rsidP="008A7C7E">
            <w:pPr>
              <w:spacing w:line="360" w:lineRule="auto"/>
              <w:rPr>
                <w:rFonts w:eastAsiaTheme="minorEastAsia"/>
                <w:sz w:val="24"/>
                <w:szCs w:val="24"/>
              </w:rPr>
            </w:pPr>
          </w:p>
        </w:tc>
        <w:tc>
          <w:tcPr>
            <w:tcW w:w="10606" w:type="dxa"/>
            <w:vAlign w:val="center"/>
          </w:tcPr>
          <w:p w:rsidR="00866A54" w:rsidRPr="00EE52B1" w:rsidRDefault="00971600" w:rsidP="00A12E57">
            <w:pPr>
              <w:adjustRightInd w:val="0"/>
              <w:snapToGrid w:val="0"/>
              <w:ind w:rightChars="50" w:right="105"/>
              <w:textAlignment w:val="baseline"/>
              <w:rPr>
                <w:rFonts w:eastAsiaTheme="minorEastAsia"/>
                <w:szCs w:val="21"/>
              </w:rPr>
            </w:pPr>
            <w:r w:rsidRPr="00EE52B1">
              <w:rPr>
                <w:rFonts w:eastAsiaTheme="minorEastAsia" w:hAnsiTheme="minorEastAsia"/>
                <w:szCs w:val="21"/>
              </w:rPr>
              <w:t>审核条款：</w:t>
            </w:r>
            <w:r w:rsidR="00A12E57" w:rsidRPr="00EE52B1">
              <w:rPr>
                <w:rFonts w:eastAsiaTheme="minorEastAsia"/>
                <w:szCs w:val="21"/>
              </w:rPr>
              <w:t xml:space="preserve"> </w:t>
            </w:r>
            <w:r w:rsidR="00866A54" w:rsidRPr="00EE52B1">
              <w:rPr>
                <w:rFonts w:eastAsiaTheme="minorEastAsia"/>
                <w:szCs w:val="21"/>
              </w:rPr>
              <w:t>OHSMS</w:t>
            </w:r>
            <w:r w:rsidR="00866A54" w:rsidRPr="00EE52B1">
              <w:rPr>
                <w:rFonts w:eastAsiaTheme="minorEastAsia" w:hAnsiTheme="minorEastAsia"/>
                <w:szCs w:val="21"/>
              </w:rPr>
              <w:t>（指导实习）</w:t>
            </w:r>
            <w:r w:rsidR="00866A54" w:rsidRPr="00EE52B1">
              <w:rPr>
                <w:rFonts w:eastAsiaTheme="minorEastAsia"/>
                <w:szCs w:val="21"/>
              </w:rPr>
              <w:t>: 5.3</w:t>
            </w:r>
            <w:r w:rsidR="00866A54" w:rsidRPr="00EE52B1">
              <w:rPr>
                <w:rFonts w:eastAsiaTheme="minorEastAsia" w:hAnsiTheme="minorEastAsia"/>
                <w:szCs w:val="21"/>
              </w:rPr>
              <w:t>组织的岗位、职责和权限、</w:t>
            </w:r>
            <w:r w:rsidR="00866A54" w:rsidRPr="00EE52B1">
              <w:rPr>
                <w:rFonts w:eastAsiaTheme="minorEastAsia"/>
                <w:szCs w:val="21"/>
              </w:rPr>
              <w:t>6.2.1</w:t>
            </w:r>
            <w:r w:rsidR="00866A54" w:rsidRPr="00EE52B1">
              <w:rPr>
                <w:rFonts w:eastAsiaTheme="minorEastAsia" w:hAnsiTheme="minorEastAsia"/>
                <w:szCs w:val="21"/>
              </w:rPr>
              <w:t>职业健康安全目标、</w:t>
            </w:r>
            <w:r w:rsidR="00866A54" w:rsidRPr="00EE52B1">
              <w:rPr>
                <w:rFonts w:eastAsiaTheme="minorEastAsia"/>
                <w:szCs w:val="21"/>
              </w:rPr>
              <w:t>6.2.2</w:t>
            </w:r>
            <w:r w:rsidR="00866A54" w:rsidRPr="00EE52B1">
              <w:rPr>
                <w:rFonts w:eastAsiaTheme="minorEastAsia" w:hAnsiTheme="minorEastAsia"/>
                <w:szCs w:val="21"/>
              </w:rPr>
              <w:t>实现职业健康安全目标措施的策划</w:t>
            </w:r>
            <w:r w:rsidR="00866A54" w:rsidRPr="00EE52B1">
              <w:rPr>
                <w:rFonts w:eastAsiaTheme="minorEastAsia"/>
                <w:szCs w:val="21"/>
              </w:rPr>
              <w:t>7.2</w:t>
            </w:r>
            <w:r w:rsidR="00866A54" w:rsidRPr="00EE52B1">
              <w:rPr>
                <w:rFonts w:eastAsiaTheme="minorEastAsia" w:hAnsiTheme="minorEastAsia"/>
                <w:szCs w:val="21"/>
              </w:rPr>
              <w:t>能力、</w:t>
            </w:r>
            <w:r w:rsidR="00866A54" w:rsidRPr="00EE52B1">
              <w:rPr>
                <w:rFonts w:eastAsiaTheme="minorEastAsia"/>
                <w:szCs w:val="21"/>
              </w:rPr>
              <w:t>7.3</w:t>
            </w:r>
            <w:r w:rsidR="00866A54" w:rsidRPr="00EE52B1">
              <w:rPr>
                <w:rFonts w:eastAsiaTheme="minorEastAsia" w:hAnsiTheme="minorEastAsia"/>
                <w:szCs w:val="21"/>
              </w:rPr>
              <w:t>意识、</w:t>
            </w:r>
            <w:r w:rsidR="00866A54" w:rsidRPr="00EE52B1">
              <w:rPr>
                <w:rFonts w:eastAsiaTheme="minorEastAsia"/>
                <w:szCs w:val="21"/>
              </w:rPr>
              <w:t>7.5.1</w:t>
            </w:r>
            <w:r w:rsidR="00866A54" w:rsidRPr="00EE52B1">
              <w:rPr>
                <w:rFonts w:eastAsiaTheme="minorEastAsia" w:hAnsiTheme="minorEastAsia"/>
                <w:szCs w:val="21"/>
              </w:rPr>
              <w:t>形成文件的信息总则、</w:t>
            </w:r>
            <w:r w:rsidR="00866A54" w:rsidRPr="00EE52B1">
              <w:rPr>
                <w:rFonts w:eastAsiaTheme="minorEastAsia"/>
                <w:szCs w:val="21"/>
              </w:rPr>
              <w:t>7.5.2</w:t>
            </w:r>
            <w:r w:rsidR="00866A54" w:rsidRPr="00EE52B1">
              <w:rPr>
                <w:rFonts w:eastAsiaTheme="minorEastAsia" w:hAnsiTheme="minorEastAsia"/>
                <w:szCs w:val="21"/>
              </w:rPr>
              <w:t>形成文件的信息的创建和更新、</w:t>
            </w:r>
            <w:r w:rsidR="00866A54" w:rsidRPr="00EE52B1">
              <w:rPr>
                <w:rFonts w:eastAsiaTheme="minorEastAsia"/>
                <w:szCs w:val="21"/>
              </w:rPr>
              <w:t>7.5.3</w:t>
            </w:r>
            <w:r w:rsidR="00866A54" w:rsidRPr="00EE52B1">
              <w:rPr>
                <w:rFonts w:eastAsiaTheme="minorEastAsia" w:hAnsiTheme="minorEastAsia"/>
                <w:szCs w:val="21"/>
              </w:rPr>
              <w:t>形成文件的信息的控制、</w:t>
            </w:r>
            <w:r w:rsidR="00866A54" w:rsidRPr="00EE52B1">
              <w:rPr>
                <w:rFonts w:eastAsiaTheme="minorEastAsia"/>
                <w:szCs w:val="21"/>
              </w:rPr>
              <w:t xml:space="preserve">9.2 </w:t>
            </w:r>
            <w:r w:rsidR="00866A54" w:rsidRPr="00EE52B1">
              <w:rPr>
                <w:rFonts w:eastAsiaTheme="minorEastAsia" w:hAnsiTheme="minorEastAsia"/>
                <w:szCs w:val="21"/>
              </w:rPr>
              <w:t>内部审核、</w:t>
            </w:r>
            <w:r w:rsidR="00866A54" w:rsidRPr="00EE52B1">
              <w:rPr>
                <w:rFonts w:eastAsiaTheme="minorEastAsia"/>
                <w:szCs w:val="21"/>
              </w:rPr>
              <w:t>10.2</w:t>
            </w:r>
            <w:r w:rsidR="00866A54" w:rsidRPr="00EE52B1">
              <w:rPr>
                <w:rFonts w:eastAsiaTheme="minorEastAsia" w:hAnsiTheme="minorEastAsia"/>
                <w:szCs w:val="21"/>
              </w:rPr>
              <w:t>不符合</w:t>
            </w:r>
            <w:r w:rsidR="00866A54" w:rsidRPr="00EE52B1">
              <w:rPr>
                <w:rFonts w:eastAsiaTheme="minorEastAsia"/>
                <w:szCs w:val="21"/>
              </w:rPr>
              <w:t>/</w:t>
            </w:r>
            <w:r w:rsidR="00866A54" w:rsidRPr="00EE52B1">
              <w:rPr>
                <w:rFonts w:eastAsiaTheme="minorEastAsia" w:hAnsiTheme="minorEastAsia"/>
                <w:szCs w:val="21"/>
              </w:rPr>
              <w:t>事件和纠正措施，</w:t>
            </w:r>
            <w:r w:rsidR="00866A54" w:rsidRPr="00EE52B1">
              <w:rPr>
                <w:rFonts w:eastAsiaTheme="minorEastAsia"/>
                <w:szCs w:val="21"/>
              </w:rPr>
              <w:t>6.1.2</w:t>
            </w:r>
            <w:r w:rsidR="00866A54" w:rsidRPr="00EE52B1">
              <w:rPr>
                <w:rFonts w:eastAsiaTheme="minorEastAsia" w:hAnsiTheme="minorEastAsia"/>
                <w:szCs w:val="21"/>
              </w:rPr>
              <w:t>危险源的辨识与评价、</w:t>
            </w:r>
            <w:r w:rsidR="00866A54" w:rsidRPr="00EE52B1">
              <w:rPr>
                <w:rFonts w:eastAsiaTheme="minorEastAsia"/>
                <w:szCs w:val="21"/>
              </w:rPr>
              <w:t>6.1.3</w:t>
            </w:r>
            <w:r w:rsidR="00866A54" w:rsidRPr="00EE52B1">
              <w:rPr>
                <w:rFonts w:eastAsiaTheme="minorEastAsia" w:hAnsiTheme="minorEastAsia"/>
                <w:szCs w:val="21"/>
              </w:rPr>
              <w:t>合规义务、</w:t>
            </w:r>
            <w:r w:rsidR="00866A54" w:rsidRPr="00EE52B1">
              <w:rPr>
                <w:rFonts w:eastAsiaTheme="minorEastAsia"/>
                <w:szCs w:val="21"/>
              </w:rPr>
              <w:t>6.1.4</w:t>
            </w:r>
            <w:r w:rsidR="00866A54" w:rsidRPr="00EE52B1">
              <w:rPr>
                <w:rFonts w:eastAsiaTheme="minorEastAsia" w:hAnsiTheme="minorEastAsia"/>
                <w:szCs w:val="21"/>
              </w:rPr>
              <w:t>措施的策划、</w:t>
            </w:r>
            <w:r w:rsidR="00866A54" w:rsidRPr="00EE52B1">
              <w:rPr>
                <w:rFonts w:eastAsiaTheme="minorEastAsia"/>
                <w:szCs w:val="21"/>
              </w:rPr>
              <w:t>8.1</w:t>
            </w:r>
            <w:r w:rsidR="00866A54" w:rsidRPr="00EE52B1">
              <w:rPr>
                <w:rFonts w:eastAsiaTheme="minorEastAsia" w:hAnsiTheme="minorEastAsia"/>
                <w:szCs w:val="21"/>
              </w:rPr>
              <w:t>运行策划和控制、</w:t>
            </w:r>
            <w:r w:rsidR="00866A54" w:rsidRPr="00EE52B1">
              <w:rPr>
                <w:rFonts w:eastAsiaTheme="minorEastAsia"/>
                <w:szCs w:val="21"/>
              </w:rPr>
              <w:t>9.1</w:t>
            </w:r>
            <w:r w:rsidR="00866A54" w:rsidRPr="00EE52B1">
              <w:rPr>
                <w:rFonts w:eastAsiaTheme="minorEastAsia" w:hAnsiTheme="minorEastAsia"/>
                <w:szCs w:val="21"/>
              </w:rPr>
              <w:t>监视、测量、分析和评价（</w:t>
            </w:r>
            <w:r w:rsidR="00866A54" w:rsidRPr="00EE52B1">
              <w:rPr>
                <w:rFonts w:eastAsiaTheme="minorEastAsia"/>
                <w:szCs w:val="21"/>
              </w:rPr>
              <w:t>9.1.1</w:t>
            </w:r>
            <w:r w:rsidR="00866A54" w:rsidRPr="00EE52B1">
              <w:rPr>
                <w:rFonts w:eastAsiaTheme="minorEastAsia" w:hAnsiTheme="minorEastAsia"/>
                <w:szCs w:val="21"/>
              </w:rPr>
              <w:t>总则、</w:t>
            </w:r>
            <w:r w:rsidR="00866A54" w:rsidRPr="00EE52B1">
              <w:rPr>
                <w:rFonts w:eastAsiaTheme="minorEastAsia"/>
                <w:szCs w:val="21"/>
              </w:rPr>
              <w:t>9.1.2</w:t>
            </w:r>
            <w:r w:rsidR="00866A54" w:rsidRPr="00EE52B1">
              <w:rPr>
                <w:rFonts w:eastAsiaTheme="minorEastAsia" w:hAnsiTheme="minorEastAsia"/>
                <w:szCs w:val="21"/>
              </w:rPr>
              <w:t>合规性评价）、</w:t>
            </w:r>
            <w:r w:rsidR="00866A54" w:rsidRPr="00EE52B1">
              <w:rPr>
                <w:rFonts w:eastAsiaTheme="minorEastAsia"/>
                <w:szCs w:val="21"/>
              </w:rPr>
              <w:t>8.2</w:t>
            </w:r>
            <w:r w:rsidR="00866A54" w:rsidRPr="00EE52B1">
              <w:rPr>
                <w:rFonts w:eastAsiaTheme="minorEastAsia" w:hAnsiTheme="minorEastAsia"/>
                <w:szCs w:val="21"/>
              </w:rPr>
              <w:t>应急准备和响应</w:t>
            </w:r>
            <w:r w:rsidR="00866A54" w:rsidRPr="00EE52B1">
              <w:rPr>
                <w:rFonts w:eastAsiaTheme="minorEastAsia"/>
                <w:szCs w:val="21"/>
              </w:rPr>
              <w:t>,</w:t>
            </w:r>
          </w:p>
        </w:tc>
        <w:tc>
          <w:tcPr>
            <w:tcW w:w="1585" w:type="dxa"/>
            <w:vMerge/>
          </w:tcPr>
          <w:p w:rsidR="008973EE" w:rsidRPr="00EE52B1" w:rsidRDefault="008973EE" w:rsidP="008A7C7E">
            <w:pPr>
              <w:spacing w:line="360" w:lineRule="auto"/>
              <w:rPr>
                <w:rFonts w:eastAsiaTheme="minorEastAsia"/>
                <w:sz w:val="24"/>
                <w:szCs w:val="24"/>
              </w:rPr>
            </w:pPr>
          </w:p>
        </w:tc>
      </w:tr>
      <w:tr w:rsidR="00F44D4E" w:rsidRPr="00EE52B1" w:rsidTr="00194E5B">
        <w:trPr>
          <w:trHeight w:val="2317"/>
        </w:trPr>
        <w:tc>
          <w:tcPr>
            <w:tcW w:w="1242" w:type="dxa"/>
            <w:vAlign w:val="center"/>
          </w:tcPr>
          <w:p w:rsidR="004D55E7" w:rsidRPr="00EE52B1" w:rsidRDefault="004D55E7" w:rsidP="008A7C7E">
            <w:pPr>
              <w:spacing w:line="360" w:lineRule="auto"/>
              <w:rPr>
                <w:rFonts w:eastAsiaTheme="minorEastAsia"/>
                <w:b/>
                <w:sz w:val="24"/>
                <w:szCs w:val="24"/>
              </w:rPr>
            </w:pPr>
            <w:r w:rsidRPr="00EE52B1">
              <w:rPr>
                <w:rFonts w:eastAsiaTheme="minorEastAsia" w:hAnsiTheme="minorEastAsia"/>
                <w:sz w:val="24"/>
                <w:szCs w:val="24"/>
              </w:rPr>
              <w:t>组织的岗位、职责和权限</w:t>
            </w:r>
          </w:p>
        </w:tc>
        <w:tc>
          <w:tcPr>
            <w:tcW w:w="1276" w:type="dxa"/>
          </w:tcPr>
          <w:p w:rsidR="004D55E7" w:rsidRPr="00EE52B1" w:rsidRDefault="004D55E7" w:rsidP="00FC4F9E">
            <w:pPr>
              <w:spacing w:line="360" w:lineRule="auto"/>
              <w:rPr>
                <w:rFonts w:eastAsiaTheme="minorEastAsia"/>
                <w:sz w:val="24"/>
                <w:szCs w:val="24"/>
              </w:rPr>
            </w:pPr>
            <w:r w:rsidRPr="00EE52B1">
              <w:rPr>
                <w:rFonts w:eastAsiaTheme="minorEastAsia"/>
                <w:sz w:val="24"/>
                <w:szCs w:val="24"/>
              </w:rPr>
              <w:t>O</w:t>
            </w:r>
            <w:r w:rsidR="00FC4F9E" w:rsidRPr="00EE52B1">
              <w:rPr>
                <w:rFonts w:eastAsiaTheme="minorEastAsia"/>
                <w:sz w:val="24"/>
                <w:szCs w:val="24"/>
              </w:rPr>
              <w:t>5.3</w:t>
            </w:r>
          </w:p>
        </w:tc>
        <w:tc>
          <w:tcPr>
            <w:tcW w:w="10606" w:type="dxa"/>
          </w:tcPr>
          <w:p w:rsidR="004D55E7" w:rsidRPr="00EE52B1" w:rsidRDefault="004D55E7" w:rsidP="00A12E57">
            <w:pPr>
              <w:spacing w:beforeLines="69" w:line="360" w:lineRule="auto"/>
              <w:ind w:firstLineChars="200" w:firstLine="480"/>
              <w:rPr>
                <w:rFonts w:eastAsiaTheme="minorEastAsia"/>
                <w:sz w:val="24"/>
                <w:szCs w:val="24"/>
              </w:rPr>
            </w:pPr>
            <w:r w:rsidRPr="00EE52B1">
              <w:rPr>
                <w:rFonts w:eastAsiaTheme="minorEastAsia" w:hAnsiTheme="minorEastAsia"/>
                <w:sz w:val="24"/>
                <w:szCs w:val="24"/>
              </w:rPr>
              <w:t>现场审核了解到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环境因素和危险源进行识别和控制；体系运行检查、内审、</w:t>
            </w:r>
            <w:r w:rsidR="00F97087" w:rsidRPr="00EE52B1">
              <w:rPr>
                <w:rFonts w:eastAsiaTheme="minorEastAsia" w:hAnsiTheme="minorEastAsia"/>
                <w:sz w:val="24"/>
                <w:szCs w:val="24"/>
              </w:rPr>
              <w:t>法律法规收集及</w:t>
            </w:r>
            <w:r w:rsidRPr="00EE52B1">
              <w:rPr>
                <w:rFonts w:eastAsiaTheme="minorEastAsia" w:hAnsiTheme="minorEastAsia"/>
                <w:sz w:val="24"/>
                <w:szCs w:val="24"/>
              </w:rPr>
              <w:t>合规性评价，应急准备和相应控制，不符合纠正与预防，事故事件调查处理等</w:t>
            </w:r>
            <w:r w:rsidR="00194E5B" w:rsidRPr="00EE52B1">
              <w:rPr>
                <w:rFonts w:eastAsiaTheme="minorEastAsia" w:hAnsiTheme="minorEastAsia"/>
                <w:sz w:val="24"/>
                <w:szCs w:val="24"/>
              </w:rPr>
              <w:t>。</w:t>
            </w:r>
          </w:p>
        </w:tc>
        <w:tc>
          <w:tcPr>
            <w:tcW w:w="1585" w:type="dxa"/>
          </w:tcPr>
          <w:p w:rsidR="004D55E7" w:rsidRPr="00EE52B1" w:rsidRDefault="00A12E57" w:rsidP="008A7C7E">
            <w:pPr>
              <w:spacing w:line="360" w:lineRule="auto"/>
              <w:rPr>
                <w:rFonts w:eastAsiaTheme="minorEastAsia"/>
                <w:sz w:val="24"/>
                <w:szCs w:val="24"/>
              </w:rPr>
            </w:pPr>
            <w:r>
              <w:rPr>
                <w:rFonts w:eastAsiaTheme="minorEastAsia"/>
                <w:sz w:val="24"/>
                <w:szCs w:val="24"/>
              </w:rPr>
              <w:t>合格</w:t>
            </w:r>
          </w:p>
        </w:tc>
      </w:tr>
      <w:tr w:rsidR="00F44D4E" w:rsidRPr="00EE52B1" w:rsidTr="00EC6620">
        <w:trPr>
          <w:trHeight w:val="516"/>
        </w:trPr>
        <w:tc>
          <w:tcPr>
            <w:tcW w:w="1242" w:type="dxa"/>
            <w:vAlign w:val="center"/>
          </w:tcPr>
          <w:p w:rsidR="004D55E7" w:rsidRPr="00EE52B1" w:rsidRDefault="004D55E7" w:rsidP="008A7C7E">
            <w:pPr>
              <w:spacing w:line="360" w:lineRule="auto"/>
              <w:rPr>
                <w:rFonts w:eastAsiaTheme="minorEastAsia"/>
                <w:sz w:val="24"/>
                <w:szCs w:val="24"/>
              </w:rPr>
            </w:pPr>
            <w:r w:rsidRPr="00EE52B1">
              <w:rPr>
                <w:rFonts w:eastAsiaTheme="minorEastAsia" w:hAnsiTheme="minorEastAsia"/>
                <w:sz w:val="24"/>
                <w:szCs w:val="24"/>
              </w:rPr>
              <w:t>目标和方案</w:t>
            </w:r>
          </w:p>
        </w:tc>
        <w:tc>
          <w:tcPr>
            <w:tcW w:w="1276" w:type="dxa"/>
            <w:vAlign w:val="center"/>
          </w:tcPr>
          <w:p w:rsidR="004D55E7" w:rsidRPr="00EE52B1" w:rsidRDefault="00274A36" w:rsidP="008A7C7E">
            <w:pPr>
              <w:spacing w:line="360" w:lineRule="auto"/>
              <w:rPr>
                <w:rFonts w:eastAsiaTheme="minorEastAsia"/>
                <w:sz w:val="24"/>
                <w:szCs w:val="24"/>
              </w:rPr>
            </w:pPr>
            <w:r w:rsidRPr="00EE52B1">
              <w:rPr>
                <w:rFonts w:eastAsiaTheme="minorEastAsia"/>
                <w:sz w:val="24"/>
                <w:szCs w:val="24"/>
              </w:rPr>
              <w:t>O</w:t>
            </w:r>
            <w:r w:rsidR="004D55E7" w:rsidRPr="00EE52B1">
              <w:rPr>
                <w:rFonts w:eastAsiaTheme="minorEastAsia"/>
                <w:sz w:val="24"/>
                <w:szCs w:val="24"/>
              </w:rPr>
              <w:t>6.2</w:t>
            </w:r>
          </w:p>
        </w:tc>
        <w:tc>
          <w:tcPr>
            <w:tcW w:w="10606" w:type="dxa"/>
            <w:vAlign w:val="center"/>
          </w:tcPr>
          <w:p w:rsidR="004D55E7" w:rsidRPr="00EE52B1" w:rsidRDefault="004D55E7" w:rsidP="008A7C7E">
            <w:pPr>
              <w:autoSpaceDE w:val="0"/>
              <w:autoSpaceDN w:val="0"/>
              <w:spacing w:line="360" w:lineRule="auto"/>
              <w:ind w:firstLineChars="200" w:firstLine="480"/>
              <w:rPr>
                <w:rFonts w:eastAsiaTheme="minorEastAsia"/>
                <w:sz w:val="24"/>
                <w:szCs w:val="24"/>
              </w:rPr>
            </w:pPr>
            <w:r w:rsidRPr="00EE52B1">
              <w:rPr>
                <w:rFonts w:eastAsiaTheme="minorEastAsia" w:hAnsiTheme="minorEastAsia"/>
                <w:sz w:val="24"/>
                <w:szCs w:val="24"/>
              </w:rPr>
              <w:t>查</w:t>
            </w:r>
            <w:r w:rsidR="00F52928" w:rsidRPr="00EE52B1">
              <w:rPr>
                <w:rFonts w:eastAsiaTheme="minorEastAsia" w:hAnsiTheme="minorEastAsia"/>
                <w:sz w:val="24"/>
                <w:szCs w:val="24"/>
              </w:rPr>
              <w:t>行政部</w:t>
            </w:r>
            <w:r w:rsidRPr="00EE52B1">
              <w:rPr>
                <w:rFonts w:eastAsiaTheme="minorEastAsia" w:hAnsiTheme="minorEastAsia"/>
                <w:sz w:val="24"/>
                <w:szCs w:val="24"/>
              </w:rPr>
              <w:t>目标：</w:t>
            </w:r>
          </w:p>
          <w:tbl>
            <w:tblPr>
              <w:tblStyle w:val="ac"/>
              <w:tblW w:w="10377" w:type="dxa"/>
              <w:tblLayout w:type="fixed"/>
              <w:tblLook w:val="04A0"/>
            </w:tblPr>
            <w:tblGrid>
              <w:gridCol w:w="766"/>
              <w:gridCol w:w="2906"/>
              <w:gridCol w:w="3131"/>
              <w:gridCol w:w="2242"/>
              <w:gridCol w:w="1332"/>
            </w:tblGrid>
            <w:tr w:rsidR="00B729F6" w:rsidRPr="00EE52B1" w:rsidTr="00466134">
              <w:tc>
                <w:tcPr>
                  <w:tcW w:w="766" w:type="dxa"/>
                </w:tcPr>
                <w:p w:rsidR="00B729F6" w:rsidRPr="00EE52B1" w:rsidRDefault="00B729F6" w:rsidP="00466134">
                  <w:pPr>
                    <w:spacing w:line="220" w:lineRule="atLeast"/>
                    <w:jc w:val="center"/>
                    <w:rPr>
                      <w:rFonts w:eastAsiaTheme="minorEastAsia"/>
                      <w:sz w:val="24"/>
                      <w:szCs w:val="24"/>
                    </w:rPr>
                  </w:pPr>
                  <w:r w:rsidRPr="00EE52B1">
                    <w:rPr>
                      <w:rFonts w:eastAsiaTheme="minorEastAsia" w:hAnsiTheme="minorEastAsia"/>
                      <w:sz w:val="24"/>
                      <w:szCs w:val="24"/>
                    </w:rPr>
                    <w:t>部门</w:t>
                  </w:r>
                </w:p>
              </w:tc>
              <w:tc>
                <w:tcPr>
                  <w:tcW w:w="2906" w:type="dxa"/>
                </w:tcPr>
                <w:p w:rsidR="00B729F6" w:rsidRPr="00EE52B1" w:rsidRDefault="00B729F6" w:rsidP="00466134">
                  <w:pPr>
                    <w:spacing w:line="220" w:lineRule="atLeast"/>
                    <w:jc w:val="center"/>
                    <w:rPr>
                      <w:rFonts w:eastAsiaTheme="minorEastAsia"/>
                      <w:sz w:val="24"/>
                      <w:szCs w:val="24"/>
                    </w:rPr>
                  </w:pPr>
                  <w:r w:rsidRPr="00EE52B1">
                    <w:rPr>
                      <w:rFonts w:eastAsiaTheme="minorEastAsia" w:hAnsiTheme="minorEastAsia"/>
                      <w:sz w:val="24"/>
                      <w:szCs w:val="24"/>
                    </w:rPr>
                    <w:t>目标</w:t>
                  </w:r>
                </w:p>
              </w:tc>
              <w:tc>
                <w:tcPr>
                  <w:tcW w:w="3131" w:type="dxa"/>
                </w:tcPr>
                <w:p w:rsidR="00B729F6" w:rsidRPr="00EE52B1" w:rsidRDefault="00B729F6" w:rsidP="00466134">
                  <w:pPr>
                    <w:spacing w:line="220" w:lineRule="atLeast"/>
                    <w:jc w:val="center"/>
                    <w:rPr>
                      <w:rFonts w:eastAsiaTheme="minorEastAsia"/>
                      <w:sz w:val="24"/>
                      <w:szCs w:val="24"/>
                    </w:rPr>
                  </w:pPr>
                  <w:r w:rsidRPr="00EE52B1">
                    <w:rPr>
                      <w:rFonts w:eastAsiaTheme="minorEastAsia" w:hAnsiTheme="minorEastAsia"/>
                      <w:sz w:val="24"/>
                      <w:szCs w:val="24"/>
                    </w:rPr>
                    <w:t>考核方式</w:t>
                  </w:r>
                </w:p>
              </w:tc>
              <w:tc>
                <w:tcPr>
                  <w:tcW w:w="2242" w:type="dxa"/>
                </w:tcPr>
                <w:p w:rsidR="00B729F6" w:rsidRPr="00EE52B1" w:rsidRDefault="00B729F6" w:rsidP="00466134">
                  <w:pPr>
                    <w:spacing w:line="220" w:lineRule="atLeast"/>
                    <w:jc w:val="center"/>
                    <w:rPr>
                      <w:rFonts w:eastAsiaTheme="minorEastAsia"/>
                      <w:sz w:val="24"/>
                      <w:szCs w:val="24"/>
                    </w:rPr>
                  </w:pPr>
                  <w:r w:rsidRPr="00EE52B1">
                    <w:rPr>
                      <w:rFonts w:eastAsiaTheme="minorEastAsia" w:hAnsiTheme="minorEastAsia"/>
                      <w:sz w:val="24"/>
                      <w:szCs w:val="24"/>
                    </w:rPr>
                    <w:t>考核结果</w:t>
                  </w:r>
                </w:p>
              </w:tc>
              <w:tc>
                <w:tcPr>
                  <w:tcW w:w="1332" w:type="dxa"/>
                </w:tcPr>
                <w:p w:rsidR="00B729F6" w:rsidRPr="00EE52B1" w:rsidRDefault="00B729F6" w:rsidP="00466134">
                  <w:pPr>
                    <w:spacing w:line="220" w:lineRule="atLeast"/>
                    <w:jc w:val="center"/>
                    <w:rPr>
                      <w:rFonts w:eastAsiaTheme="minorEastAsia"/>
                      <w:sz w:val="24"/>
                      <w:szCs w:val="24"/>
                    </w:rPr>
                  </w:pPr>
                  <w:r w:rsidRPr="00EE52B1">
                    <w:rPr>
                      <w:rFonts w:eastAsiaTheme="minorEastAsia" w:hAnsiTheme="minorEastAsia"/>
                      <w:sz w:val="24"/>
                      <w:szCs w:val="24"/>
                    </w:rPr>
                    <w:t>完成情况</w:t>
                  </w:r>
                </w:p>
              </w:tc>
            </w:tr>
            <w:tr w:rsidR="00B729F6" w:rsidRPr="00EE52B1" w:rsidTr="00466134">
              <w:trPr>
                <w:trHeight w:val="399"/>
              </w:trPr>
              <w:tc>
                <w:tcPr>
                  <w:tcW w:w="766" w:type="dxa"/>
                  <w:vMerge w:val="restart"/>
                  <w:vAlign w:val="center"/>
                </w:tcPr>
                <w:p w:rsidR="00B729F6" w:rsidRPr="00EE52B1" w:rsidRDefault="00B729F6" w:rsidP="00466134">
                  <w:pPr>
                    <w:spacing w:line="220" w:lineRule="atLeast"/>
                    <w:jc w:val="center"/>
                    <w:rPr>
                      <w:rFonts w:eastAsiaTheme="minorEastAsia"/>
                      <w:szCs w:val="21"/>
                    </w:rPr>
                  </w:pPr>
                  <w:r w:rsidRPr="00EE52B1">
                    <w:rPr>
                      <w:rFonts w:eastAsiaTheme="minorEastAsia" w:hAnsiTheme="minorEastAsia"/>
                      <w:szCs w:val="21"/>
                    </w:rPr>
                    <w:t>行政部</w:t>
                  </w:r>
                </w:p>
              </w:tc>
              <w:tc>
                <w:tcPr>
                  <w:tcW w:w="2906" w:type="dxa"/>
                </w:tcPr>
                <w:p w:rsidR="00B729F6" w:rsidRPr="00EE52B1" w:rsidRDefault="00866A54" w:rsidP="00466134">
                  <w:pPr>
                    <w:rPr>
                      <w:rFonts w:eastAsiaTheme="minorEastAsia"/>
                      <w:szCs w:val="21"/>
                    </w:rPr>
                  </w:pPr>
                  <w:r w:rsidRPr="00EE52B1">
                    <w:rPr>
                      <w:rFonts w:eastAsiaTheme="minorEastAsia" w:hAnsiTheme="minorEastAsia"/>
                      <w:color w:val="000000"/>
                      <w:szCs w:val="21"/>
                    </w:rPr>
                    <w:t>文件使用有效率</w:t>
                  </w:r>
                  <w:r w:rsidRPr="00EE52B1">
                    <w:rPr>
                      <w:rFonts w:eastAsiaTheme="minorEastAsia"/>
                      <w:color w:val="000000"/>
                      <w:szCs w:val="21"/>
                    </w:rPr>
                    <w:t>100%</w:t>
                  </w:r>
                </w:p>
              </w:tc>
              <w:tc>
                <w:tcPr>
                  <w:tcW w:w="3131" w:type="dxa"/>
                </w:tcPr>
                <w:p w:rsidR="00B729F6" w:rsidRPr="00EE52B1" w:rsidRDefault="00866A54" w:rsidP="00466134">
                  <w:pPr>
                    <w:rPr>
                      <w:rFonts w:eastAsiaTheme="minorEastAsia"/>
                      <w:szCs w:val="21"/>
                    </w:rPr>
                  </w:pPr>
                  <w:r w:rsidRPr="00EE52B1">
                    <w:rPr>
                      <w:rFonts w:eastAsiaTheme="minorEastAsia" w:hAnsiTheme="minorEastAsia"/>
                    </w:rPr>
                    <w:t>有效使用数</w:t>
                  </w:r>
                  <w:r w:rsidRPr="00EE52B1">
                    <w:rPr>
                      <w:rFonts w:eastAsiaTheme="minorEastAsia"/>
                    </w:rPr>
                    <w:t>÷</w:t>
                  </w:r>
                  <w:r w:rsidRPr="00EE52B1">
                    <w:rPr>
                      <w:rFonts w:eastAsiaTheme="minorEastAsia" w:hAnsiTheme="minorEastAsia"/>
                    </w:rPr>
                    <w:t>总数</w:t>
                  </w:r>
                  <w:r w:rsidRPr="00EE52B1">
                    <w:rPr>
                      <w:rFonts w:eastAsiaTheme="minorEastAsia"/>
                    </w:rPr>
                    <w:t>×100%</w:t>
                  </w:r>
                </w:p>
              </w:tc>
              <w:tc>
                <w:tcPr>
                  <w:tcW w:w="2242" w:type="dxa"/>
                </w:tcPr>
                <w:p w:rsidR="00B729F6" w:rsidRPr="00EE52B1" w:rsidRDefault="00866A54" w:rsidP="00466134">
                  <w:pPr>
                    <w:rPr>
                      <w:rFonts w:eastAsiaTheme="minorEastAsia"/>
                      <w:szCs w:val="21"/>
                    </w:rPr>
                  </w:pPr>
                  <w:r w:rsidRPr="00EE52B1">
                    <w:rPr>
                      <w:rFonts w:eastAsiaTheme="minorEastAsia" w:hAnsiTheme="minorEastAsia"/>
                      <w:szCs w:val="21"/>
                    </w:rPr>
                    <w:t>文件使用有效率</w:t>
                  </w:r>
                  <w:r w:rsidRPr="00EE52B1">
                    <w:rPr>
                      <w:rFonts w:eastAsiaTheme="minorEastAsia"/>
                      <w:szCs w:val="21"/>
                    </w:rPr>
                    <w:t>100%</w:t>
                  </w:r>
                </w:p>
              </w:tc>
              <w:tc>
                <w:tcPr>
                  <w:tcW w:w="1332" w:type="dxa"/>
                </w:tcPr>
                <w:p w:rsidR="00B729F6" w:rsidRPr="00EE52B1" w:rsidRDefault="00B729F6" w:rsidP="00466134">
                  <w:pPr>
                    <w:jc w:val="center"/>
                    <w:rPr>
                      <w:rFonts w:eastAsiaTheme="minorEastAsia"/>
                      <w:szCs w:val="21"/>
                    </w:rPr>
                  </w:pPr>
                  <w:r w:rsidRPr="00EE52B1">
                    <w:rPr>
                      <w:rFonts w:eastAsiaTheme="minorEastAsia" w:hAnsiTheme="minorEastAsia"/>
                      <w:szCs w:val="21"/>
                    </w:rPr>
                    <w:t>已经完成</w:t>
                  </w:r>
                </w:p>
              </w:tc>
            </w:tr>
            <w:tr w:rsidR="00B729F6" w:rsidRPr="00EE52B1" w:rsidTr="00466134">
              <w:trPr>
                <w:trHeight w:val="399"/>
              </w:trPr>
              <w:tc>
                <w:tcPr>
                  <w:tcW w:w="766" w:type="dxa"/>
                  <w:vMerge/>
                  <w:vAlign w:val="center"/>
                </w:tcPr>
                <w:p w:rsidR="00B729F6" w:rsidRPr="00EE52B1" w:rsidRDefault="00B729F6" w:rsidP="00466134">
                  <w:pPr>
                    <w:spacing w:line="220" w:lineRule="atLeast"/>
                    <w:jc w:val="center"/>
                    <w:rPr>
                      <w:rFonts w:eastAsiaTheme="minorEastAsia"/>
                      <w:sz w:val="24"/>
                      <w:szCs w:val="24"/>
                    </w:rPr>
                  </w:pPr>
                </w:p>
              </w:tc>
              <w:tc>
                <w:tcPr>
                  <w:tcW w:w="2906" w:type="dxa"/>
                </w:tcPr>
                <w:p w:rsidR="00B729F6" w:rsidRPr="00EE52B1" w:rsidRDefault="00B729F6" w:rsidP="00466134">
                  <w:pPr>
                    <w:rPr>
                      <w:rFonts w:eastAsiaTheme="minorEastAsia"/>
                      <w:szCs w:val="21"/>
                    </w:rPr>
                  </w:pPr>
                  <w:r w:rsidRPr="00EE52B1">
                    <w:rPr>
                      <w:rFonts w:eastAsiaTheme="minorEastAsia" w:hAnsiTheme="minorEastAsia"/>
                      <w:szCs w:val="21"/>
                    </w:rPr>
                    <w:t>培训合格率达</w:t>
                  </w:r>
                  <w:r w:rsidRPr="00EE52B1">
                    <w:rPr>
                      <w:rFonts w:eastAsiaTheme="minorEastAsia"/>
                      <w:szCs w:val="21"/>
                    </w:rPr>
                    <w:t xml:space="preserve">100% </w:t>
                  </w:r>
                </w:p>
              </w:tc>
              <w:tc>
                <w:tcPr>
                  <w:tcW w:w="3131" w:type="dxa"/>
                </w:tcPr>
                <w:p w:rsidR="00B729F6" w:rsidRPr="00EE52B1" w:rsidRDefault="00B729F6" w:rsidP="00466134">
                  <w:pPr>
                    <w:rPr>
                      <w:rFonts w:eastAsiaTheme="minorEastAsia"/>
                      <w:szCs w:val="21"/>
                    </w:rPr>
                  </w:pPr>
                  <w:r w:rsidRPr="00EE52B1">
                    <w:rPr>
                      <w:rFonts w:eastAsiaTheme="minorEastAsia" w:hAnsiTheme="minorEastAsia"/>
                      <w:szCs w:val="21"/>
                    </w:rPr>
                    <w:t>培训次数</w:t>
                  </w:r>
                  <w:r w:rsidRPr="00EE52B1">
                    <w:rPr>
                      <w:rFonts w:eastAsiaTheme="minorEastAsia"/>
                      <w:szCs w:val="21"/>
                    </w:rPr>
                    <w:t>÷</w:t>
                  </w:r>
                  <w:r w:rsidRPr="00EE52B1">
                    <w:rPr>
                      <w:rFonts w:eastAsiaTheme="minorEastAsia" w:hAnsiTheme="minorEastAsia"/>
                      <w:szCs w:val="21"/>
                    </w:rPr>
                    <w:t>总人次数</w:t>
                  </w:r>
                  <w:r w:rsidRPr="00EE52B1">
                    <w:rPr>
                      <w:rFonts w:eastAsiaTheme="minorEastAsia"/>
                      <w:szCs w:val="21"/>
                    </w:rPr>
                    <w:t>×100%</w:t>
                  </w:r>
                </w:p>
              </w:tc>
              <w:tc>
                <w:tcPr>
                  <w:tcW w:w="2242" w:type="dxa"/>
                </w:tcPr>
                <w:p w:rsidR="00B729F6" w:rsidRPr="00EE52B1" w:rsidRDefault="00B729F6" w:rsidP="00466134">
                  <w:pPr>
                    <w:rPr>
                      <w:rFonts w:eastAsiaTheme="minorEastAsia"/>
                      <w:szCs w:val="21"/>
                    </w:rPr>
                  </w:pPr>
                  <w:r w:rsidRPr="00EE52B1">
                    <w:rPr>
                      <w:rFonts w:eastAsiaTheme="minorEastAsia" w:hAnsiTheme="minorEastAsia"/>
                      <w:szCs w:val="21"/>
                    </w:rPr>
                    <w:t>培训合格</w:t>
                  </w:r>
                  <w:r w:rsidRPr="00EE52B1">
                    <w:rPr>
                      <w:rFonts w:eastAsiaTheme="minorEastAsia"/>
                      <w:szCs w:val="21"/>
                    </w:rPr>
                    <w:t xml:space="preserve">100% </w:t>
                  </w:r>
                </w:p>
              </w:tc>
              <w:tc>
                <w:tcPr>
                  <w:tcW w:w="1332" w:type="dxa"/>
                </w:tcPr>
                <w:p w:rsidR="00B729F6" w:rsidRPr="00EE52B1" w:rsidRDefault="00B729F6" w:rsidP="00466134">
                  <w:pPr>
                    <w:jc w:val="center"/>
                    <w:rPr>
                      <w:rFonts w:eastAsiaTheme="minorEastAsia"/>
                      <w:szCs w:val="21"/>
                    </w:rPr>
                  </w:pPr>
                  <w:r w:rsidRPr="00EE52B1">
                    <w:rPr>
                      <w:rFonts w:eastAsiaTheme="minorEastAsia" w:hAnsiTheme="minorEastAsia"/>
                      <w:szCs w:val="21"/>
                    </w:rPr>
                    <w:t>已经完成</w:t>
                  </w:r>
                </w:p>
              </w:tc>
            </w:tr>
            <w:tr w:rsidR="00866A54" w:rsidRPr="00EE52B1" w:rsidTr="00466134">
              <w:trPr>
                <w:trHeight w:val="399"/>
              </w:trPr>
              <w:tc>
                <w:tcPr>
                  <w:tcW w:w="766" w:type="dxa"/>
                  <w:vMerge/>
                  <w:vAlign w:val="center"/>
                </w:tcPr>
                <w:p w:rsidR="00866A54" w:rsidRPr="00EE52B1" w:rsidRDefault="00866A54" w:rsidP="00466134">
                  <w:pPr>
                    <w:spacing w:line="220" w:lineRule="atLeast"/>
                    <w:jc w:val="center"/>
                    <w:rPr>
                      <w:rFonts w:eastAsiaTheme="minorEastAsia"/>
                      <w:sz w:val="24"/>
                      <w:szCs w:val="24"/>
                    </w:rPr>
                  </w:pPr>
                </w:p>
              </w:tc>
              <w:tc>
                <w:tcPr>
                  <w:tcW w:w="2906" w:type="dxa"/>
                </w:tcPr>
                <w:p w:rsidR="00866A54" w:rsidRPr="00EE52B1" w:rsidRDefault="00866A54" w:rsidP="00466134">
                  <w:pPr>
                    <w:rPr>
                      <w:rFonts w:eastAsiaTheme="minorEastAsia"/>
                      <w:szCs w:val="21"/>
                    </w:rPr>
                  </w:pPr>
                  <w:r w:rsidRPr="00EE52B1">
                    <w:rPr>
                      <w:rFonts w:eastAsiaTheme="minorEastAsia" w:hAnsiTheme="minorEastAsia"/>
                      <w:szCs w:val="21"/>
                    </w:rPr>
                    <w:t>重大交通事故为零</w:t>
                  </w:r>
                </w:p>
              </w:tc>
              <w:tc>
                <w:tcPr>
                  <w:tcW w:w="3131" w:type="dxa"/>
                </w:tcPr>
                <w:p w:rsidR="00866A54" w:rsidRPr="00EE52B1" w:rsidRDefault="00866A54" w:rsidP="00466134">
                  <w:pPr>
                    <w:rPr>
                      <w:rFonts w:eastAsiaTheme="minorEastAsia"/>
                      <w:szCs w:val="21"/>
                    </w:rPr>
                  </w:pPr>
                  <w:r w:rsidRPr="00EE52B1">
                    <w:rPr>
                      <w:rFonts w:eastAsiaTheme="minorEastAsia" w:hAnsiTheme="minorEastAsia"/>
                      <w:szCs w:val="21"/>
                    </w:rPr>
                    <w:t>查看重大交通事故记录</w:t>
                  </w:r>
                </w:p>
              </w:tc>
              <w:tc>
                <w:tcPr>
                  <w:tcW w:w="2242" w:type="dxa"/>
                </w:tcPr>
                <w:p w:rsidR="00866A54" w:rsidRPr="00EE52B1" w:rsidRDefault="00866A54" w:rsidP="00866A54">
                  <w:pPr>
                    <w:rPr>
                      <w:rFonts w:eastAsiaTheme="minorEastAsia"/>
                      <w:szCs w:val="21"/>
                    </w:rPr>
                  </w:pPr>
                  <w:r w:rsidRPr="00EE52B1">
                    <w:rPr>
                      <w:rFonts w:eastAsiaTheme="minorEastAsia" w:hAnsiTheme="minorEastAsia"/>
                      <w:color w:val="000000"/>
                      <w:szCs w:val="21"/>
                    </w:rPr>
                    <w:t>重大交通事故</w:t>
                  </w:r>
                  <w:r w:rsidRPr="00EE52B1">
                    <w:rPr>
                      <w:rFonts w:eastAsiaTheme="minorEastAsia"/>
                      <w:color w:val="000000"/>
                      <w:szCs w:val="21"/>
                    </w:rPr>
                    <w:t>0</w:t>
                  </w:r>
                  <w:r w:rsidRPr="00EE52B1">
                    <w:rPr>
                      <w:rFonts w:eastAsiaTheme="minorEastAsia" w:hAnsiTheme="minorEastAsia"/>
                      <w:color w:val="000000"/>
                      <w:szCs w:val="21"/>
                    </w:rPr>
                    <w:t>次</w:t>
                  </w:r>
                </w:p>
              </w:tc>
              <w:tc>
                <w:tcPr>
                  <w:tcW w:w="1332" w:type="dxa"/>
                </w:tcPr>
                <w:p w:rsidR="00866A54" w:rsidRPr="00EE52B1" w:rsidRDefault="00866A54" w:rsidP="00466134">
                  <w:pPr>
                    <w:jc w:val="center"/>
                    <w:rPr>
                      <w:rFonts w:eastAsiaTheme="minorEastAsia"/>
                      <w:szCs w:val="21"/>
                    </w:rPr>
                  </w:pPr>
                  <w:r w:rsidRPr="00EE52B1">
                    <w:rPr>
                      <w:rFonts w:eastAsiaTheme="minorEastAsia" w:hAnsiTheme="minorEastAsia"/>
                      <w:szCs w:val="21"/>
                    </w:rPr>
                    <w:t>已经完成</w:t>
                  </w:r>
                </w:p>
              </w:tc>
            </w:tr>
            <w:tr w:rsidR="00B729F6" w:rsidRPr="00EE52B1" w:rsidTr="00466134">
              <w:trPr>
                <w:trHeight w:val="399"/>
              </w:trPr>
              <w:tc>
                <w:tcPr>
                  <w:tcW w:w="766" w:type="dxa"/>
                  <w:vMerge/>
                  <w:vAlign w:val="center"/>
                </w:tcPr>
                <w:p w:rsidR="00B729F6" w:rsidRPr="00EE52B1" w:rsidRDefault="00B729F6" w:rsidP="00466134">
                  <w:pPr>
                    <w:spacing w:line="220" w:lineRule="atLeast"/>
                    <w:jc w:val="center"/>
                    <w:rPr>
                      <w:rFonts w:eastAsiaTheme="minorEastAsia"/>
                      <w:sz w:val="24"/>
                      <w:szCs w:val="24"/>
                    </w:rPr>
                  </w:pPr>
                </w:p>
              </w:tc>
              <w:tc>
                <w:tcPr>
                  <w:tcW w:w="2906" w:type="dxa"/>
                </w:tcPr>
                <w:p w:rsidR="00B729F6" w:rsidRPr="00EE52B1" w:rsidRDefault="00866A54" w:rsidP="00466134">
                  <w:pPr>
                    <w:rPr>
                      <w:rFonts w:eastAsiaTheme="minorEastAsia"/>
                      <w:szCs w:val="21"/>
                    </w:rPr>
                  </w:pPr>
                  <w:r w:rsidRPr="00EE52B1">
                    <w:rPr>
                      <w:rFonts w:eastAsiaTheme="minorEastAsia" w:hAnsiTheme="minorEastAsia"/>
                      <w:szCs w:val="21"/>
                    </w:rPr>
                    <w:t>火灾</w:t>
                  </w:r>
                  <w:r w:rsidR="00AF47DB">
                    <w:rPr>
                      <w:rFonts w:eastAsiaTheme="minorEastAsia" w:hAnsiTheme="minorEastAsia"/>
                      <w:szCs w:val="21"/>
                    </w:rPr>
                    <w:t>触电</w:t>
                  </w:r>
                  <w:r w:rsidRPr="00EE52B1">
                    <w:rPr>
                      <w:rFonts w:eastAsiaTheme="minorEastAsia" w:hAnsiTheme="minorEastAsia"/>
                      <w:szCs w:val="21"/>
                    </w:rPr>
                    <w:t>事故为</w:t>
                  </w:r>
                  <w:r w:rsidRPr="00EE52B1">
                    <w:rPr>
                      <w:rFonts w:eastAsiaTheme="minorEastAsia"/>
                      <w:szCs w:val="21"/>
                    </w:rPr>
                    <w:t>0</w:t>
                  </w:r>
                  <w:r w:rsidR="00B729F6" w:rsidRPr="00EE52B1">
                    <w:rPr>
                      <w:rFonts w:eastAsiaTheme="minorEastAsia" w:hAnsiTheme="minorEastAsia"/>
                      <w:szCs w:val="21"/>
                    </w:rPr>
                    <w:t>、</w:t>
                  </w:r>
                </w:p>
              </w:tc>
              <w:tc>
                <w:tcPr>
                  <w:tcW w:w="3131" w:type="dxa"/>
                </w:tcPr>
                <w:p w:rsidR="00B729F6" w:rsidRPr="00EE52B1" w:rsidRDefault="00866A54" w:rsidP="00466134">
                  <w:pPr>
                    <w:rPr>
                      <w:rFonts w:eastAsiaTheme="minorEastAsia"/>
                      <w:szCs w:val="21"/>
                    </w:rPr>
                  </w:pPr>
                  <w:r w:rsidRPr="00EE52B1">
                    <w:rPr>
                      <w:rFonts w:eastAsiaTheme="minorEastAsia" w:hAnsiTheme="minorEastAsia"/>
                      <w:szCs w:val="21"/>
                    </w:rPr>
                    <w:t>查看火灾</w:t>
                  </w:r>
                  <w:r w:rsidR="00AF47DB">
                    <w:rPr>
                      <w:rFonts w:eastAsiaTheme="minorEastAsia" w:hAnsiTheme="minorEastAsia"/>
                      <w:szCs w:val="21"/>
                    </w:rPr>
                    <w:t>触电</w:t>
                  </w:r>
                  <w:r w:rsidRPr="00EE52B1">
                    <w:rPr>
                      <w:rFonts w:eastAsiaTheme="minorEastAsia" w:hAnsiTheme="minorEastAsia"/>
                      <w:szCs w:val="21"/>
                    </w:rPr>
                    <w:t>事故记录</w:t>
                  </w:r>
                </w:p>
              </w:tc>
              <w:tc>
                <w:tcPr>
                  <w:tcW w:w="2242" w:type="dxa"/>
                </w:tcPr>
                <w:p w:rsidR="00B729F6" w:rsidRPr="00EE52B1" w:rsidRDefault="00866A54" w:rsidP="00466134">
                  <w:pPr>
                    <w:rPr>
                      <w:rFonts w:eastAsiaTheme="minorEastAsia"/>
                      <w:szCs w:val="21"/>
                    </w:rPr>
                  </w:pPr>
                  <w:r w:rsidRPr="00EE52B1">
                    <w:rPr>
                      <w:rFonts w:eastAsiaTheme="minorEastAsia" w:hAnsiTheme="minorEastAsia"/>
                      <w:szCs w:val="21"/>
                    </w:rPr>
                    <w:t>火灾</w:t>
                  </w:r>
                  <w:r w:rsidR="00AF47DB">
                    <w:rPr>
                      <w:rFonts w:eastAsiaTheme="minorEastAsia" w:hAnsiTheme="minorEastAsia"/>
                      <w:szCs w:val="21"/>
                    </w:rPr>
                    <w:t>触电</w:t>
                  </w:r>
                  <w:r w:rsidRPr="00EE52B1">
                    <w:rPr>
                      <w:rFonts w:eastAsiaTheme="minorEastAsia" w:hAnsiTheme="minorEastAsia"/>
                      <w:szCs w:val="21"/>
                    </w:rPr>
                    <w:t>事故</w:t>
                  </w:r>
                  <w:r w:rsidRPr="00EE52B1">
                    <w:rPr>
                      <w:rFonts w:eastAsiaTheme="minorEastAsia"/>
                      <w:szCs w:val="21"/>
                    </w:rPr>
                    <w:t>0</w:t>
                  </w:r>
                  <w:r w:rsidRPr="00EE52B1">
                    <w:rPr>
                      <w:rFonts w:eastAsiaTheme="minorEastAsia" w:hAnsiTheme="minorEastAsia"/>
                      <w:szCs w:val="21"/>
                    </w:rPr>
                    <w:t>次</w:t>
                  </w:r>
                </w:p>
              </w:tc>
              <w:tc>
                <w:tcPr>
                  <w:tcW w:w="1332" w:type="dxa"/>
                </w:tcPr>
                <w:p w:rsidR="00B729F6" w:rsidRPr="00EE52B1" w:rsidRDefault="00B729F6" w:rsidP="00466134">
                  <w:pPr>
                    <w:jc w:val="center"/>
                    <w:rPr>
                      <w:rFonts w:eastAsiaTheme="minorEastAsia"/>
                      <w:szCs w:val="21"/>
                    </w:rPr>
                  </w:pPr>
                  <w:r w:rsidRPr="00EE52B1">
                    <w:rPr>
                      <w:rFonts w:eastAsiaTheme="minorEastAsia" w:hAnsiTheme="minorEastAsia"/>
                      <w:szCs w:val="21"/>
                    </w:rPr>
                    <w:t>已经完成</w:t>
                  </w:r>
                </w:p>
              </w:tc>
            </w:tr>
            <w:tr w:rsidR="00B729F6" w:rsidRPr="00EE52B1" w:rsidTr="00466134">
              <w:trPr>
                <w:trHeight w:val="399"/>
              </w:trPr>
              <w:tc>
                <w:tcPr>
                  <w:tcW w:w="766" w:type="dxa"/>
                  <w:vMerge/>
                  <w:vAlign w:val="center"/>
                </w:tcPr>
                <w:p w:rsidR="00B729F6" w:rsidRPr="00EE52B1" w:rsidRDefault="00B729F6" w:rsidP="00466134">
                  <w:pPr>
                    <w:spacing w:line="220" w:lineRule="atLeast"/>
                    <w:jc w:val="center"/>
                    <w:rPr>
                      <w:rFonts w:eastAsiaTheme="minorEastAsia"/>
                      <w:szCs w:val="21"/>
                    </w:rPr>
                  </w:pPr>
                </w:p>
              </w:tc>
              <w:tc>
                <w:tcPr>
                  <w:tcW w:w="2906" w:type="dxa"/>
                </w:tcPr>
                <w:p w:rsidR="00B729F6" w:rsidRPr="00EE52B1" w:rsidRDefault="00B729F6" w:rsidP="00466134">
                  <w:pPr>
                    <w:rPr>
                      <w:rFonts w:eastAsiaTheme="minorEastAsia"/>
                      <w:szCs w:val="21"/>
                    </w:rPr>
                  </w:pPr>
                  <w:r w:rsidRPr="00EE52B1">
                    <w:rPr>
                      <w:rFonts w:eastAsiaTheme="minorEastAsia" w:hAnsiTheme="minorEastAsia"/>
                      <w:szCs w:val="21"/>
                    </w:rPr>
                    <w:t>固废分类处置率</w:t>
                  </w:r>
                  <w:r w:rsidRPr="00EE52B1">
                    <w:rPr>
                      <w:rFonts w:eastAsiaTheme="minorEastAsia"/>
                      <w:szCs w:val="21"/>
                    </w:rPr>
                    <w:t>100%</w:t>
                  </w:r>
                  <w:r w:rsidRPr="00EE52B1">
                    <w:rPr>
                      <w:rFonts w:eastAsiaTheme="minorEastAsia" w:hAnsiTheme="minorEastAsia"/>
                      <w:szCs w:val="21"/>
                    </w:rPr>
                    <w:t>；</w:t>
                  </w:r>
                </w:p>
              </w:tc>
              <w:tc>
                <w:tcPr>
                  <w:tcW w:w="3131" w:type="dxa"/>
                </w:tcPr>
                <w:p w:rsidR="00B729F6" w:rsidRPr="00EE52B1" w:rsidRDefault="00B729F6" w:rsidP="00466134">
                  <w:pPr>
                    <w:rPr>
                      <w:rFonts w:eastAsiaTheme="minorEastAsia"/>
                      <w:szCs w:val="21"/>
                    </w:rPr>
                  </w:pPr>
                  <w:r w:rsidRPr="00EE52B1">
                    <w:rPr>
                      <w:rFonts w:eastAsiaTheme="minorEastAsia" w:hAnsiTheme="minorEastAsia"/>
                      <w:szCs w:val="21"/>
                    </w:rPr>
                    <w:t>符合数量</w:t>
                  </w:r>
                  <w:r w:rsidRPr="00EE52B1">
                    <w:rPr>
                      <w:rFonts w:eastAsiaTheme="minorEastAsia"/>
                      <w:szCs w:val="21"/>
                    </w:rPr>
                    <w:t>÷</w:t>
                  </w:r>
                  <w:r w:rsidRPr="00EE52B1">
                    <w:rPr>
                      <w:rFonts w:eastAsiaTheme="minorEastAsia" w:hAnsiTheme="minorEastAsia"/>
                      <w:szCs w:val="21"/>
                    </w:rPr>
                    <w:t>检查数量</w:t>
                  </w:r>
                  <w:r w:rsidRPr="00EE52B1">
                    <w:rPr>
                      <w:rFonts w:eastAsiaTheme="minorEastAsia"/>
                      <w:szCs w:val="21"/>
                    </w:rPr>
                    <w:t>×100%</w:t>
                  </w:r>
                  <w:r w:rsidRPr="00EE52B1">
                    <w:rPr>
                      <w:rFonts w:eastAsiaTheme="minorEastAsia" w:hAnsiTheme="minorEastAsia"/>
                      <w:szCs w:val="21"/>
                    </w:rPr>
                    <w:t>。</w:t>
                  </w:r>
                </w:p>
              </w:tc>
              <w:tc>
                <w:tcPr>
                  <w:tcW w:w="2242" w:type="dxa"/>
                </w:tcPr>
                <w:p w:rsidR="00B729F6" w:rsidRPr="00EE52B1" w:rsidRDefault="00B729F6" w:rsidP="00466134">
                  <w:pPr>
                    <w:rPr>
                      <w:rFonts w:eastAsiaTheme="minorEastAsia"/>
                      <w:szCs w:val="21"/>
                    </w:rPr>
                  </w:pPr>
                  <w:r w:rsidRPr="00EE52B1">
                    <w:rPr>
                      <w:rFonts w:eastAsiaTheme="minorEastAsia" w:hAnsiTheme="minorEastAsia"/>
                      <w:szCs w:val="21"/>
                    </w:rPr>
                    <w:t>固废分类处置率</w:t>
                  </w:r>
                  <w:r w:rsidRPr="00EE52B1">
                    <w:rPr>
                      <w:rFonts w:eastAsiaTheme="minorEastAsia"/>
                      <w:szCs w:val="21"/>
                    </w:rPr>
                    <w:t>100%</w:t>
                  </w:r>
                  <w:r w:rsidRPr="00EE52B1">
                    <w:rPr>
                      <w:rFonts w:eastAsiaTheme="minorEastAsia" w:hAnsiTheme="minorEastAsia"/>
                      <w:szCs w:val="21"/>
                    </w:rPr>
                    <w:t>；</w:t>
                  </w:r>
                </w:p>
              </w:tc>
              <w:tc>
                <w:tcPr>
                  <w:tcW w:w="1332" w:type="dxa"/>
                </w:tcPr>
                <w:p w:rsidR="00B729F6" w:rsidRPr="00EE52B1" w:rsidRDefault="00B729F6" w:rsidP="00466134">
                  <w:pPr>
                    <w:jc w:val="center"/>
                    <w:rPr>
                      <w:rFonts w:eastAsiaTheme="minorEastAsia"/>
                      <w:szCs w:val="21"/>
                    </w:rPr>
                  </w:pPr>
                  <w:r w:rsidRPr="00EE52B1">
                    <w:rPr>
                      <w:rFonts w:eastAsiaTheme="minorEastAsia" w:hAnsiTheme="minorEastAsia"/>
                      <w:szCs w:val="21"/>
                    </w:rPr>
                    <w:t>已经完成</w:t>
                  </w:r>
                </w:p>
              </w:tc>
            </w:tr>
          </w:tbl>
          <w:p w:rsidR="004D55E7" w:rsidRPr="00EE52B1" w:rsidRDefault="00FC4F9E" w:rsidP="008A7C7E">
            <w:pPr>
              <w:autoSpaceDE w:val="0"/>
              <w:autoSpaceDN w:val="0"/>
              <w:spacing w:line="360" w:lineRule="auto"/>
              <w:ind w:firstLineChars="200" w:firstLine="480"/>
              <w:rPr>
                <w:rFonts w:eastAsiaTheme="minorEastAsia"/>
                <w:sz w:val="24"/>
                <w:szCs w:val="24"/>
              </w:rPr>
            </w:pPr>
            <w:r w:rsidRPr="00EE52B1">
              <w:rPr>
                <w:rFonts w:eastAsiaTheme="minorEastAsia"/>
                <w:sz w:val="24"/>
                <w:szCs w:val="24"/>
              </w:rPr>
              <w:lastRenderedPageBreak/>
              <w:t>20</w:t>
            </w:r>
            <w:r w:rsidR="00F62899">
              <w:rPr>
                <w:rFonts w:eastAsiaTheme="minorEastAsia" w:hint="eastAsia"/>
                <w:sz w:val="24"/>
                <w:szCs w:val="24"/>
              </w:rPr>
              <w:t>20</w:t>
            </w:r>
            <w:r w:rsidRPr="00EE52B1">
              <w:rPr>
                <w:rFonts w:eastAsiaTheme="minorEastAsia"/>
                <w:sz w:val="24"/>
                <w:szCs w:val="24"/>
              </w:rPr>
              <w:t>.</w:t>
            </w:r>
            <w:r w:rsidR="00F62899">
              <w:rPr>
                <w:rFonts w:eastAsiaTheme="minorEastAsia" w:hint="eastAsia"/>
                <w:sz w:val="24"/>
                <w:szCs w:val="24"/>
              </w:rPr>
              <w:t>3</w:t>
            </w:r>
            <w:r w:rsidR="00872888" w:rsidRPr="00EE52B1">
              <w:rPr>
                <w:rFonts w:eastAsiaTheme="minorEastAsia"/>
                <w:sz w:val="24"/>
                <w:szCs w:val="24"/>
              </w:rPr>
              <w:t>.</w:t>
            </w:r>
            <w:r w:rsidR="00F62899">
              <w:rPr>
                <w:rFonts w:eastAsiaTheme="minorEastAsia" w:hint="eastAsia"/>
                <w:sz w:val="24"/>
                <w:szCs w:val="24"/>
              </w:rPr>
              <w:t>3</w:t>
            </w:r>
            <w:r w:rsidR="00DB3D4A" w:rsidRPr="00EE52B1">
              <w:rPr>
                <w:rFonts w:eastAsiaTheme="minorEastAsia"/>
                <w:sz w:val="24"/>
                <w:szCs w:val="24"/>
              </w:rPr>
              <w:t>1</w:t>
            </w:r>
            <w:r w:rsidR="00EC6620" w:rsidRPr="00EE52B1">
              <w:rPr>
                <w:rFonts w:eastAsiaTheme="minorEastAsia" w:hAnsiTheme="minorEastAsia"/>
                <w:sz w:val="24"/>
                <w:szCs w:val="24"/>
              </w:rPr>
              <w:t>日</w:t>
            </w:r>
            <w:r w:rsidR="004D55E7" w:rsidRPr="00EE52B1">
              <w:rPr>
                <w:rFonts w:eastAsiaTheme="minorEastAsia" w:hAnsiTheme="minorEastAsia"/>
                <w:sz w:val="24"/>
                <w:szCs w:val="24"/>
              </w:rPr>
              <w:t>经考核已完成。</w:t>
            </w:r>
          </w:p>
          <w:p w:rsidR="006D2C16" w:rsidRPr="00EE52B1" w:rsidRDefault="006D2C16" w:rsidP="008A7C7E">
            <w:pPr>
              <w:spacing w:line="360" w:lineRule="auto"/>
              <w:ind w:firstLineChars="200" w:firstLine="480"/>
              <w:rPr>
                <w:rFonts w:eastAsiaTheme="minorEastAsia"/>
                <w:sz w:val="24"/>
                <w:szCs w:val="24"/>
              </w:rPr>
            </w:pPr>
            <w:r w:rsidRPr="00EE52B1">
              <w:rPr>
                <w:rFonts w:eastAsiaTheme="minorEastAsia" w:hAnsiTheme="minorEastAsia"/>
                <w:sz w:val="24"/>
                <w:szCs w:val="24"/>
              </w:rPr>
              <w:t>抽职业健康安全管理方案，明确了措施、责任人、时间、资金投入要求。</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28"/>
              <w:gridCol w:w="1221"/>
              <w:gridCol w:w="1328"/>
              <w:gridCol w:w="3189"/>
              <w:gridCol w:w="992"/>
              <w:gridCol w:w="851"/>
              <w:gridCol w:w="1064"/>
              <w:gridCol w:w="1033"/>
            </w:tblGrid>
            <w:tr w:rsidR="006D2C16" w:rsidRPr="004E4FEA" w:rsidTr="006D2C16">
              <w:trPr>
                <w:trHeight w:val="520"/>
              </w:trPr>
              <w:tc>
                <w:tcPr>
                  <w:tcW w:w="528" w:type="dxa"/>
                  <w:vAlign w:val="center"/>
                </w:tcPr>
                <w:p w:rsidR="006D2C16" w:rsidRPr="004E4FEA" w:rsidRDefault="006D2C16" w:rsidP="006D2C16">
                  <w:pPr>
                    <w:spacing w:line="240" w:lineRule="exact"/>
                    <w:rPr>
                      <w:rFonts w:eastAsiaTheme="minorEastAsia"/>
                      <w:szCs w:val="21"/>
                    </w:rPr>
                  </w:pPr>
                  <w:r w:rsidRPr="004E4FEA">
                    <w:rPr>
                      <w:rFonts w:eastAsiaTheme="minorEastAsia" w:hAnsiTheme="minorEastAsia"/>
                      <w:szCs w:val="21"/>
                    </w:rPr>
                    <w:t>序号</w:t>
                  </w:r>
                </w:p>
              </w:tc>
              <w:tc>
                <w:tcPr>
                  <w:tcW w:w="1221" w:type="dxa"/>
                  <w:vAlign w:val="center"/>
                </w:tcPr>
                <w:p w:rsidR="006D2C16" w:rsidRPr="004E4FEA" w:rsidRDefault="006D2C16" w:rsidP="006D2C16">
                  <w:pPr>
                    <w:spacing w:line="240" w:lineRule="exact"/>
                    <w:rPr>
                      <w:rFonts w:eastAsiaTheme="minorEastAsia"/>
                      <w:szCs w:val="21"/>
                    </w:rPr>
                  </w:pPr>
                  <w:r w:rsidRPr="004E4FEA">
                    <w:rPr>
                      <w:rFonts w:eastAsiaTheme="minorEastAsia" w:hAnsiTheme="minorEastAsia"/>
                      <w:szCs w:val="21"/>
                    </w:rPr>
                    <w:t>不可接受风险</w:t>
                  </w:r>
                </w:p>
              </w:tc>
              <w:tc>
                <w:tcPr>
                  <w:tcW w:w="1328" w:type="dxa"/>
                  <w:vAlign w:val="center"/>
                </w:tcPr>
                <w:p w:rsidR="006D2C16" w:rsidRPr="004E4FEA" w:rsidRDefault="006D2C16" w:rsidP="006D2C16">
                  <w:pPr>
                    <w:spacing w:line="240" w:lineRule="exact"/>
                    <w:rPr>
                      <w:rFonts w:eastAsiaTheme="minorEastAsia"/>
                      <w:szCs w:val="21"/>
                    </w:rPr>
                  </w:pPr>
                  <w:r w:rsidRPr="004E4FEA">
                    <w:rPr>
                      <w:rFonts w:eastAsiaTheme="minorEastAsia" w:hAnsiTheme="minorEastAsia"/>
                      <w:szCs w:val="21"/>
                    </w:rPr>
                    <w:t>目</w:t>
                  </w:r>
                  <w:r w:rsidRPr="004E4FEA">
                    <w:rPr>
                      <w:rFonts w:eastAsiaTheme="minorEastAsia"/>
                      <w:szCs w:val="21"/>
                    </w:rPr>
                    <w:t xml:space="preserve"> </w:t>
                  </w:r>
                  <w:r w:rsidRPr="004E4FEA">
                    <w:rPr>
                      <w:rFonts w:eastAsiaTheme="minorEastAsia" w:hAnsiTheme="minorEastAsia"/>
                      <w:szCs w:val="21"/>
                    </w:rPr>
                    <w:t>标</w:t>
                  </w:r>
                </w:p>
              </w:tc>
              <w:tc>
                <w:tcPr>
                  <w:tcW w:w="3189" w:type="dxa"/>
                  <w:vAlign w:val="center"/>
                </w:tcPr>
                <w:p w:rsidR="006D2C16" w:rsidRPr="004E4FEA" w:rsidRDefault="006D2C16" w:rsidP="006D2C16">
                  <w:pPr>
                    <w:spacing w:line="240" w:lineRule="exact"/>
                    <w:rPr>
                      <w:rFonts w:eastAsiaTheme="minorEastAsia"/>
                      <w:szCs w:val="21"/>
                    </w:rPr>
                  </w:pPr>
                  <w:r w:rsidRPr="004E4FEA">
                    <w:rPr>
                      <w:rFonts w:eastAsiaTheme="minorEastAsia" w:hAnsiTheme="minorEastAsia"/>
                      <w:szCs w:val="21"/>
                    </w:rPr>
                    <w:t>控制措施</w:t>
                  </w:r>
                </w:p>
              </w:tc>
              <w:tc>
                <w:tcPr>
                  <w:tcW w:w="992" w:type="dxa"/>
                  <w:vAlign w:val="center"/>
                </w:tcPr>
                <w:p w:rsidR="006D2C16" w:rsidRPr="004E4FEA" w:rsidRDefault="006D2C16" w:rsidP="006D2C16">
                  <w:pPr>
                    <w:spacing w:line="240" w:lineRule="exact"/>
                    <w:rPr>
                      <w:rFonts w:eastAsiaTheme="minorEastAsia"/>
                      <w:szCs w:val="21"/>
                    </w:rPr>
                  </w:pPr>
                  <w:r w:rsidRPr="004E4FEA">
                    <w:rPr>
                      <w:rFonts w:eastAsiaTheme="minorEastAsia" w:hAnsiTheme="minorEastAsia"/>
                      <w:szCs w:val="21"/>
                    </w:rPr>
                    <w:t>责任</w:t>
                  </w:r>
                </w:p>
                <w:p w:rsidR="006D2C16" w:rsidRPr="004E4FEA" w:rsidRDefault="006D2C16" w:rsidP="006D2C16">
                  <w:pPr>
                    <w:spacing w:line="240" w:lineRule="exact"/>
                    <w:rPr>
                      <w:rFonts w:eastAsiaTheme="minorEastAsia"/>
                      <w:szCs w:val="21"/>
                    </w:rPr>
                  </w:pPr>
                  <w:r w:rsidRPr="004E4FEA">
                    <w:rPr>
                      <w:rFonts w:eastAsiaTheme="minorEastAsia" w:hAnsiTheme="minorEastAsia"/>
                      <w:szCs w:val="21"/>
                    </w:rPr>
                    <w:t>部门</w:t>
                  </w:r>
                </w:p>
              </w:tc>
              <w:tc>
                <w:tcPr>
                  <w:tcW w:w="851" w:type="dxa"/>
                  <w:vAlign w:val="center"/>
                </w:tcPr>
                <w:p w:rsidR="006D2C16" w:rsidRPr="004E4FEA" w:rsidRDefault="006D2C16" w:rsidP="006D2C16">
                  <w:pPr>
                    <w:spacing w:line="240" w:lineRule="exact"/>
                    <w:rPr>
                      <w:rFonts w:eastAsiaTheme="minorEastAsia"/>
                      <w:szCs w:val="21"/>
                      <w:highlight w:val="yellow"/>
                    </w:rPr>
                  </w:pPr>
                  <w:r w:rsidRPr="00AF47DB">
                    <w:rPr>
                      <w:rFonts w:eastAsiaTheme="minorEastAsia" w:hAnsiTheme="minorEastAsia"/>
                      <w:szCs w:val="21"/>
                    </w:rPr>
                    <w:t>时间要求</w:t>
                  </w:r>
                </w:p>
              </w:tc>
              <w:tc>
                <w:tcPr>
                  <w:tcW w:w="1064" w:type="dxa"/>
                  <w:tcMar>
                    <w:left w:w="28" w:type="dxa"/>
                    <w:right w:w="28" w:type="dxa"/>
                  </w:tcMar>
                  <w:vAlign w:val="center"/>
                </w:tcPr>
                <w:p w:rsidR="006D2C16" w:rsidRPr="004E4FEA" w:rsidRDefault="006D2C16" w:rsidP="006D2C16">
                  <w:pPr>
                    <w:spacing w:line="240" w:lineRule="exact"/>
                    <w:rPr>
                      <w:rFonts w:eastAsiaTheme="minorEastAsia"/>
                      <w:szCs w:val="21"/>
                    </w:rPr>
                  </w:pPr>
                  <w:r w:rsidRPr="004E4FEA">
                    <w:rPr>
                      <w:rFonts w:eastAsiaTheme="minorEastAsia" w:hAnsiTheme="minorEastAsia"/>
                      <w:szCs w:val="21"/>
                    </w:rPr>
                    <w:t>计划投入资金</w:t>
                  </w:r>
                </w:p>
              </w:tc>
              <w:tc>
                <w:tcPr>
                  <w:tcW w:w="1033" w:type="dxa"/>
                  <w:vAlign w:val="center"/>
                </w:tcPr>
                <w:p w:rsidR="006D2C16" w:rsidRPr="004E4FEA" w:rsidRDefault="006D2C16" w:rsidP="006D2C16">
                  <w:pPr>
                    <w:spacing w:line="240" w:lineRule="exact"/>
                    <w:rPr>
                      <w:rFonts w:eastAsiaTheme="minorEastAsia"/>
                      <w:szCs w:val="21"/>
                    </w:rPr>
                  </w:pPr>
                  <w:r w:rsidRPr="004E4FEA">
                    <w:rPr>
                      <w:rFonts w:eastAsiaTheme="minorEastAsia" w:hAnsiTheme="minorEastAsia"/>
                      <w:szCs w:val="21"/>
                    </w:rPr>
                    <w:t>检查人</w:t>
                  </w:r>
                </w:p>
              </w:tc>
            </w:tr>
            <w:tr w:rsidR="004E4FEA" w:rsidRPr="004E4FEA" w:rsidTr="006D2C16">
              <w:trPr>
                <w:trHeight w:val="1371"/>
              </w:trPr>
              <w:tc>
                <w:tcPr>
                  <w:tcW w:w="528" w:type="dxa"/>
                  <w:vAlign w:val="center"/>
                </w:tcPr>
                <w:p w:rsidR="004E4FEA" w:rsidRPr="004E4FEA" w:rsidRDefault="004E4FEA" w:rsidP="0051367B">
                  <w:pPr>
                    <w:jc w:val="center"/>
                    <w:rPr>
                      <w:szCs w:val="21"/>
                    </w:rPr>
                  </w:pPr>
                  <w:r w:rsidRPr="004E4FEA">
                    <w:rPr>
                      <w:rFonts w:hint="eastAsia"/>
                      <w:szCs w:val="21"/>
                    </w:rPr>
                    <w:t>1</w:t>
                  </w:r>
                </w:p>
              </w:tc>
              <w:tc>
                <w:tcPr>
                  <w:tcW w:w="1221" w:type="dxa"/>
                  <w:vAlign w:val="center"/>
                </w:tcPr>
                <w:p w:rsidR="004E4FEA" w:rsidRPr="004E4FEA" w:rsidRDefault="004E4FEA" w:rsidP="0051367B">
                  <w:pPr>
                    <w:rPr>
                      <w:szCs w:val="21"/>
                    </w:rPr>
                  </w:pPr>
                  <w:r w:rsidRPr="004E4FEA">
                    <w:rPr>
                      <w:rFonts w:hint="eastAsia"/>
                      <w:szCs w:val="21"/>
                    </w:rPr>
                    <w:t>电气焊违规作业造成触电、火灾</w:t>
                  </w:r>
                </w:p>
              </w:tc>
              <w:tc>
                <w:tcPr>
                  <w:tcW w:w="1328" w:type="dxa"/>
                  <w:vAlign w:val="center"/>
                </w:tcPr>
                <w:p w:rsidR="004E4FEA" w:rsidRPr="004E4FEA" w:rsidRDefault="004E4FEA" w:rsidP="0051367B">
                  <w:pPr>
                    <w:rPr>
                      <w:szCs w:val="21"/>
                    </w:rPr>
                  </w:pPr>
                  <w:r w:rsidRPr="004E4FEA">
                    <w:rPr>
                      <w:rFonts w:hint="eastAsia"/>
                      <w:szCs w:val="21"/>
                    </w:rPr>
                    <w:t>员工重大伤亡率为</w:t>
                  </w:r>
                  <w:r w:rsidRPr="004E4FEA">
                    <w:rPr>
                      <w:rFonts w:hint="eastAsia"/>
                      <w:szCs w:val="21"/>
                    </w:rPr>
                    <w:t>0</w:t>
                  </w:r>
                </w:p>
              </w:tc>
              <w:tc>
                <w:tcPr>
                  <w:tcW w:w="3189" w:type="dxa"/>
                </w:tcPr>
                <w:p w:rsidR="004E4FEA" w:rsidRPr="004E4FEA" w:rsidRDefault="004E4FEA" w:rsidP="0051367B">
                  <w:pPr>
                    <w:rPr>
                      <w:szCs w:val="21"/>
                    </w:rPr>
                  </w:pPr>
                  <w:r w:rsidRPr="004E4FEA">
                    <w:rPr>
                      <w:rFonts w:hint="eastAsia"/>
                      <w:szCs w:val="21"/>
                    </w:rPr>
                    <w:t>1.</w:t>
                  </w:r>
                  <w:r w:rsidRPr="004E4FEA">
                    <w:rPr>
                      <w:rFonts w:hint="eastAsia"/>
                      <w:szCs w:val="21"/>
                    </w:rPr>
                    <w:t>制订安全操作规程、制度，组织学习，严格执行。</w:t>
                  </w:r>
                </w:p>
                <w:p w:rsidR="004E4FEA" w:rsidRPr="004E4FEA" w:rsidRDefault="004E4FEA" w:rsidP="0051367B">
                  <w:pPr>
                    <w:rPr>
                      <w:szCs w:val="21"/>
                    </w:rPr>
                  </w:pPr>
                  <w:r w:rsidRPr="004E4FEA">
                    <w:rPr>
                      <w:rFonts w:hint="eastAsia"/>
                      <w:szCs w:val="21"/>
                    </w:rPr>
                    <w:t>2.</w:t>
                  </w:r>
                  <w:r w:rsidRPr="004E4FEA">
                    <w:rPr>
                      <w:rFonts w:hint="eastAsia"/>
                      <w:szCs w:val="21"/>
                    </w:rPr>
                    <w:t>定期对消防器材进行充装、检定、杜绝失效的情况发生及消防器材的使用培训。</w:t>
                  </w:r>
                </w:p>
                <w:p w:rsidR="004E4FEA" w:rsidRPr="004E4FEA" w:rsidRDefault="004E4FEA" w:rsidP="0051367B">
                  <w:pPr>
                    <w:rPr>
                      <w:szCs w:val="21"/>
                    </w:rPr>
                  </w:pPr>
                  <w:r w:rsidRPr="004E4FEA">
                    <w:rPr>
                      <w:rFonts w:hint="eastAsia"/>
                      <w:szCs w:val="21"/>
                    </w:rPr>
                    <w:t>3.</w:t>
                  </w:r>
                  <w:r w:rsidRPr="004E4FEA">
                    <w:rPr>
                      <w:rFonts w:hint="eastAsia"/>
                      <w:szCs w:val="21"/>
                    </w:rPr>
                    <w:t>制订应急预案并演练。</w:t>
                  </w:r>
                </w:p>
                <w:p w:rsidR="004E4FEA" w:rsidRPr="004E4FEA" w:rsidRDefault="004E4FEA" w:rsidP="0051367B">
                  <w:pPr>
                    <w:rPr>
                      <w:szCs w:val="21"/>
                    </w:rPr>
                  </w:pPr>
                  <w:r w:rsidRPr="004E4FEA">
                    <w:rPr>
                      <w:rFonts w:hint="eastAsia"/>
                      <w:szCs w:val="21"/>
                    </w:rPr>
                    <w:t>4</w:t>
                  </w:r>
                  <w:r w:rsidRPr="004E4FEA">
                    <w:rPr>
                      <w:rFonts w:hint="eastAsia"/>
                      <w:szCs w:val="21"/>
                    </w:rPr>
                    <w:t>、定期年检。</w:t>
                  </w:r>
                </w:p>
              </w:tc>
              <w:tc>
                <w:tcPr>
                  <w:tcW w:w="992" w:type="dxa"/>
                  <w:vAlign w:val="center"/>
                </w:tcPr>
                <w:p w:rsidR="004E4FEA" w:rsidRPr="004E4FEA" w:rsidRDefault="004E4FEA" w:rsidP="0051367B">
                  <w:pPr>
                    <w:jc w:val="center"/>
                    <w:rPr>
                      <w:szCs w:val="21"/>
                    </w:rPr>
                  </w:pPr>
                  <w:r w:rsidRPr="004E4FEA">
                    <w:rPr>
                      <w:rFonts w:hint="eastAsia"/>
                      <w:szCs w:val="21"/>
                    </w:rPr>
                    <w:t>生产部</w:t>
                  </w:r>
                </w:p>
                <w:p w:rsidR="004E4FEA" w:rsidRPr="004E4FEA" w:rsidRDefault="004E4FEA" w:rsidP="0051367B">
                  <w:pPr>
                    <w:jc w:val="center"/>
                    <w:rPr>
                      <w:szCs w:val="21"/>
                    </w:rPr>
                  </w:pPr>
                </w:p>
              </w:tc>
              <w:tc>
                <w:tcPr>
                  <w:tcW w:w="851" w:type="dxa"/>
                  <w:vAlign w:val="center"/>
                </w:tcPr>
                <w:p w:rsidR="004E4FEA" w:rsidRPr="004E4FEA" w:rsidRDefault="004E4FEA" w:rsidP="0051367B">
                  <w:pPr>
                    <w:jc w:val="center"/>
                    <w:rPr>
                      <w:szCs w:val="21"/>
                    </w:rPr>
                  </w:pPr>
                  <w:r w:rsidRPr="004E4FEA">
                    <w:rPr>
                      <w:rFonts w:hint="eastAsia"/>
                      <w:szCs w:val="21"/>
                    </w:rPr>
                    <w:t>2019.10-2020.3</w:t>
                  </w:r>
                </w:p>
              </w:tc>
              <w:tc>
                <w:tcPr>
                  <w:tcW w:w="1064" w:type="dxa"/>
                  <w:vAlign w:val="center"/>
                </w:tcPr>
                <w:p w:rsidR="004E4FEA" w:rsidRPr="004E4FEA" w:rsidRDefault="004E4FEA" w:rsidP="0051367B">
                  <w:pPr>
                    <w:jc w:val="center"/>
                    <w:rPr>
                      <w:szCs w:val="21"/>
                    </w:rPr>
                  </w:pPr>
                  <w:r w:rsidRPr="004E4FEA">
                    <w:rPr>
                      <w:rFonts w:hint="eastAsia"/>
                      <w:szCs w:val="21"/>
                    </w:rPr>
                    <w:t>7000</w:t>
                  </w:r>
                  <w:r w:rsidRPr="004E4FEA">
                    <w:rPr>
                      <w:rFonts w:hint="eastAsia"/>
                      <w:szCs w:val="21"/>
                    </w:rPr>
                    <w:t>元</w:t>
                  </w:r>
                </w:p>
              </w:tc>
              <w:tc>
                <w:tcPr>
                  <w:tcW w:w="1033" w:type="dxa"/>
                </w:tcPr>
                <w:p w:rsidR="004E4FEA" w:rsidRPr="004E4FEA" w:rsidRDefault="004E4FEA" w:rsidP="0051367B">
                  <w:pPr>
                    <w:jc w:val="center"/>
                    <w:rPr>
                      <w:szCs w:val="21"/>
                    </w:rPr>
                  </w:pPr>
                  <w:r w:rsidRPr="004E4FEA">
                    <w:rPr>
                      <w:rFonts w:hint="eastAsia"/>
                      <w:szCs w:val="21"/>
                    </w:rPr>
                    <w:t>万志辉</w:t>
                  </w:r>
                </w:p>
              </w:tc>
            </w:tr>
            <w:tr w:rsidR="004E4FEA" w:rsidRPr="004E4FEA" w:rsidTr="006D2C16">
              <w:tc>
                <w:tcPr>
                  <w:tcW w:w="528" w:type="dxa"/>
                  <w:vAlign w:val="center"/>
                </w:tcPr>
                <w:p w:rsidR="004E4FEA" w:rsidRPr="004E4FEA" w:rsidRDefault="004E4FEA" w:rsidP="0051367B">
                  <w:pPr>
                    <w:jc w:val="center"/>
                    <w:rPr>
                      <w:szCs w:val="21"/>
                    </w:rPr>
                  </w:pPr>
                  <w:r w:rsidRPr="004E4FEA">
                    <w:rPr>
                      <w:rFonts w:hint="eastAsia"/>
                      <w:szCs w:val="21"/>
                    </w:rPr>
                    <w:t>2</w:t>
                  </w:r>
                </w:p>
              </w:tc>
              <w:tc>
                <w:tcPr>
                  <w:tcW w:w="1221" w:type="dxa"/>
                  <w:vAlign w:val="center"/>
                </w:tcPr>
                <w:p w:rsidR="004E4FEA" w:rsidRPr="004E4FEA" w:rsidRDefault="004E4FEA" w:rsidP="0051367B">
                  <w:pPr>
                    <w:rPr>
                      <w:szCs w:val="21"/>
                    </w:rPr>
                  </w:pPr>
                  <w:r w:rsidRPr="004E4FEA">
                    <w:rPr>
                      <w:rFonts w:hint="eastAsia"/>
                      <w:szCs w:val="21"/>
                    </w:rPr>
                    <w:t>生产设备违规操作造成机械伤害</w:t>
                  </w:r>
                </w:p>
              </w:tc>
              <w:tc>
                <w:tcPr>
                  <w:tcW w:w="1328" w:type="dxa"/>
                  <w:vAlign w:val="center"/>
                </w:tcPr>
                <w:p w:rsidR="004E4FEA" w:rsidRPr="004E4FEA" w:rsidRDefault="004E4FEA" w:rsidP="0051367B">
                  <w:pPr>
                    <w:rPr>
                      <w:szCs w:val="21"/>
                    </w:rPr>
                  </w:pPr>
                  <w:r w:rsidRPr="004E4FEA">
                    <w:rPr>
                      <w:rFonts w:hint="eastAsia"/>
                      <w:szCs w:val="21"/>
                    </w:rPr>
                    <w:t>员工重大伤亡率为</w:t>
                  </w:r>
                  <w:r w:rsidRPr="004E4FEA">
                    <w:rPr>
                      <w:rFonts w:hint="eastAsia"/>
                      <w:szCs w:val="21"/>
                    </w:rPr>
                    <w:t>0</w:t>
                  </w:r>
                </w:p>
              </w:tc>
              <w:tc>
                <w:tcPr>
                  <w:tcW w:w="3189" w:type="dxa"/>
                </w:tcPr>
                <w:p w:rsidR="004E4FEA" w:rsidRPr="004E4FEA" w:rsidRDefault="004E4FEA" w:rsidP="004E4FEA">
                  <w:pPr>
                    <w:numPr>
                      <w:ilvl w:val="0"/>
                      <w:numId w:val="8"/>
                    </w:numPr>
                    <w:rPr>
                      <w:szCs w:val="21"/>
                    </w:rPr>
                  </w:pPr>
                  <w:r w:rsidRPr="004E4FEA">
                    <w:rPr>
                      <w:rFonts w:hint="eastAsia"/>
                      <w:szCs w:val="21"/>
                    </w:rPr>
                    <w:t>制订安全操作规程、制度，组织学习，严格执行。</w:t>
                  </w:r>
                </w:p>
                <w:p w:rsidR="004E4FEA" w:rsidRPr="004E4FEA" w:rsidRDefault="004E4FEA" w:rsidP="004E4FEA">
                  <w:pPr>
                    <w:numPr>
                      <w:ilvl w:val="0"/>
                      <w:numId w:val="8"/>
                    </w:numPr>
                    <w:rPr>
                      <w:szCs w:val="21"/>
                    </w:rPr>
                  </w:pPr>
                  <w:r w:rsidRPr="004E4FEA">
                    <w:rPr>
                      <w:rFonts w:hint="eastAsia"/>
                      <w:szCs w:val="21"/>
                    </w:rPr>
                    <w:t>严格检查，是否有私自拆除或不使用现象。</w:t>
                  </w:r>
                </w:p>
                <w:p w:rsidR="004E4FEA" w:rsidRPr="004E4FEA" w:rsidRDefault="004E4FEA" w:rsidP="004E4FEA">
                  <w:pPr>
                    <w:numPr>
                      <w:ilvl w:val="0"/>
                      <w:numId w:val="8"/>
                    </w:numPr>
                    <w:rPr>
                      <w:szCs w:val="21"/>
                    </w:rPr>
                  </w:pPr>
                  <w:r w:rsidRPr="004E4FEA">
                    <w:rPr>
                      <w:rFonts w:hint="eastAsia"/>
                      <w:szCs w:val="21"/>
                    </w:rPr>
                    <w:t>对查出的违章按规定处理。</w:t>
                  </w:r>
                </w:p>
              </w:tc>
              <w:tc>
                <w:tcPr>
                  <w:tcW w:w="992" w:type="dxa"/>
                  <w:vAlign w:val="center"/>
                </w:tcPr>
                <w:p w:rsidR="004E4FEA" w:rsidRPr="004E4FEA" w:rsidRDefault="004E4FEA" w:rsidP="0051367B">
                  <w:pPr>
                    <w:jc w:val="center"/>
                    <w:rPr>
                      <w:szCs w:val="21"/>
                    </w:rPr>
                  </w:pPr>
                  <w:r w:rsidRPr="004E4FEA">
                    <w:rPr>
                      <w:rFonts w:hint="eastAsia"/>
                      <w:szCs w:val="21"/>
                    </w:rPr>
                    <w:t>生产部</w:t>
                  </w:r>
                </w:p>
              </w:tc>
              <w:tc>
                <w:tcPr>
                  <w:tcW w:w="851" w:type="dxa"/>
                  <w:vAlign w:val="center"/>
                </w:tcPr>
                <w:p w:rsidR="004E4FEA" w:rsidRPr="004E4FEA" w:rsidRDefault="004E4FEA" w:rsidP="0051367B">
                  <w:pPr>
                    <w:jc w:val="center"/>
                    <w:rPr>
                      <w:szCs w:val="21"/>
                    </w:rPr>
                  </w:pPr>
                  <w:r w:rsidRPr="004E4FEA">
                    <w:rPr>
                      <w:rFonts w:hint="eastAsia"/>
                      <w:szCs w:val="21"/>
                    </w:rPr>
                    <w:t>2019.10-2020.3</w:t>
                  </w:r>
                </w:p>
              </w:tc>
              <w:tc>
                <w:tcPr>
                  <w:tcW w:w="1064" w:type="dxa"/>
                  <w:vAlign w:val="center"/>
                </w:tcPr>
                <w:p w:rsidR="004E4FEA" w:rsidRPr="004E4FEA" w:rsidRDefault="004E4FEA" w:rsidP="0051367B">
                  <w:pPr>
                    <w:jc w:val="center"/>
                    <w:rPr>
                      <w:szCs w:val="21"/>
                    </w:rPr>
                  </w:pPr>
                  <w:r w:rsidRPr="004E4FEA">
                    <w:rPr>
                      <w:rFonts w:hint="eastAsia"/>
                      <w:szCs w:val="21"/>
                    </w:rPr>
                    <w:t>3000</w:t>
                  </w:r>
                  <w:r w:rsidRPr="004E4FEA">
                    <w:rPr>
                      <w:rFonts w:hint="eastAsia"/>
                      <w:szCs w:val="21"/>
                    </w:rPr>
                    <w:t>元</w:t>
                  </w:r>
                </w:p>
              </w:tc>
              <w:tc>
                <w:tcPr>
                  <w:tcW w:w="1033" w:type="dxa"/>
                  <w:vAlign w:val="center"/>
                </w:tcPr>
                <w:p w:rsidR="004E4FEA" w:rsidRPr="004E4FEA" w:rsidRDefault="004E4FEA" w:rsidP="0051367B">
                  <w:pPr>
                    <w:jc w:val="center"/>
                    <w:rPr>
                      <w:szCs w:val="21"/>
                    </w:rPr>
                  </w:pPr>
                  <w:r w:rsidRPr="004E4FEA">
                    <w:rPr>
                      <w:rFonts w:hint="eastAsia"/>
                      <w:szCs w:val="21"/>
                    </w:rPr>
                    <w:t>万志辉</w:t>
                  </w:r>
                </w:p>
              </w:tc>
            </w:tr>
            <w:tr w:rsidR="004E4FEA" w:rsidRPr="004E4FEA" w:rsidTr="006D2C16">
              <w:trPr>
                <w:trHeight w:val="1595"/>
              </w:trPr>
              <w:tc>
                <w:tcPr>
                  <w:tcW w:w="528" w:type="dxa"/>
                  <w:vAlign w:val="center"/>
                </w:tcPr>
                <w:p w:rsidR="004E4FEA" w:rsidRPr="004E4FEA" w:rsidRDefault="004E4FEA" w:rsidP="0051367B">
                  <w:pPr>
                    <w:jc w:val="center"/>
                    <w:rPr>
                      <w:szCs w:val="21"/>
                    </w:rPr>
                  </w:pPr>
                  <w:r w:rsidRPr="004E4FEA">
                    <w:rPr>
                      <w:rFonts w:hint="eastAsia"/>
                      <w:szCs w:val="21"/>
                    </w:rPr>
                    <w:t>3</w:t>
                  </w:r>
                </w:p>
              </w:tc>
              <w:tc>
                <w:tcPr>
                  <w:tcW w:w="1221" w:type="dxa"/>
                  <w:vAlign w:val="center"/>
                </w:tcPr>
                <w:p w:rsidR="004E4FEA" w:rsidRPr="004E4FEA" w:rsidRDefault="004E4FEA" w:rsidP="0051367B">
                  <w:pPr>
                    <w:rPr>
                      <w:szCs w:val="21"/>
                    </w:rPr>
                  </w:pPr>
                  <w:r w:rsidRPr="004E4FEA">
                    <w:rPr>
                      <w:rFonts w:hint="eastAsia"/>
                      <w:szCs w:val="21"/>
                    </w:rPr>
                    <w:t>设备线路老</w:t>
                  </w:r>
                  <w:r w:rsidRPr="004E4FEA">
                    <w:rPr>
                      <w:rFonts w:hint="eastAsia"/>
                      <w:szCs w:val="21"/>
                    </w:rPr>
                    <w:t>/</w:t>
                  </w:r>
                  <w:r w:rsidRPr="004E4FEA">
                    <w:rPr>
                      <w:rFonts w:hint="eastAsia"/>
                      <w:szCs w:val="21"/>
                    </w:rPr>
                    <w:t>接地不良作，造成</w:t>
                  </w:r>
                  <w:r>
                    <w:rPr>
                      <w:rFonts w:hint="eastAsia"/>
                      <w:szCs w:val="21"/>
                    </w:rPr>
                    <w:t>火灾</w:t>
                  </w:r>
                  <w:r w:rsidRPr="004E4FEA">
                    <w:rPr>
                      <w:rFonts w:hint="eastAsia"/>
                      <w:szCs w:val="21"/>
                    </w:rPr>
                    <w:t>触电</w:t>
                  </w:r>
                </w:p>
              </w:tc>
              <w:tc>
                <w:tcPr>
                  <w:tcW w:w="1328" w:type="dxa"/>
                  <w:vAlign w:val="center"/>
                </w:tcPr>
                <w:p w:rsidR="004E4FEA" w:rsidRPr="004E4FEA" w:rsidRDefault="004E4FEA" w:rsidP="0051367B">
                  <w:pPr>
                    <w:rPr>
                      <w:szCs w:val="21"/>
                    </w:rPr>
                  </w:pPr>
                  <w:r w:rsidRPr="004E4FEA">
                    <w:rPr>
                      <w:rFonts w:hint="eastAsia"/>
                      <w:szCs w:val="21"/>
                    </w:rPr>
                    <w:t>员工重大伤亡率为</w:t>
                  </w:r>
                  <w:r w:rsidRPr="004E4FEA">
                    <w:rPr>
                      <w:rFonts w:hint="eastAsia"/>
                      <w:szCs w:val="21"/>
                    </w:rPr>
                    <w:t>0</w:t>
                  </w:r>
                </w:p>
              </w:tc>
              <w:tc>
                <w:tcPr>
                  <w:tcW w:w="3189" w:type="dxa"/>
                </w:tcPr>
                <w:p w:rsidR="004E4FEA" w:rsidRPr="004E4FEA" w:rsidRDefault="004E4FEA" w:rsidP="0051367B">
                  <w:pPr>
                    <w:rPr>
                      <w:szCs w:val="21"/>
                    </w:rPr>
                  </w:pPr>
                  <w:r w:rsidRPr="004E4FEA">
                    <w:rPr>
                      <w:rFonts w:hint="eastAsia"/>
                      <w:szCs w:val="21"/>
                    </w:rPr>
                    <w:t>1.</w:t>
                  </w:r>
                  <w:r w:rsidRPr="004E4FEA">
                    <w:rPr>
                      <w:rFonts w:hint="eastAsia"/>
                      <w:szCs w:val="21"/>
                    </w:rPr>
                    <w:t>制订安全操作规程、制度，组织学习，严格执行。</w:t>
                  </w:r>
                </w:p>
                <w:p w:rsidR="004E4FEA" w:rsidRPr="004E4FEA" w:rsidRDefault="004E4FEA" w:rsidP="0051367B">
                  <w:pPr>
                    <w:rPr>
                      <w:szCs w:val="21"/>
                    </w:rPr>
                  </w:pPr>
                  <w:r w:rsidRPr="004E4FEA">
                    <w:rPr>
                      <w:rFonts w:hint="eastAsia"/>
                      <w:szCs w:val="21"/>
                    </w:rPr>
                    <w:t>2.</w:t>
                  </w:r>
                  <w:r w:rsidRPr="004E4FEA">
                    <w:rPr>
                      <w:rFonts w:hint="eastAsia"/>
                      <w:szCs w:val="21"/>
                    </w:rPr>
                    <w:t>按规定定期检查；</w:t>
                  </w:r>
                </w:p>
                <w:p w:rsidR="004E4FEA" w:rsidRPr="004E4FEA" w:rsidRDefault="004E4FEA" w:rsidP="0051367B">
                  <w:pPr>
                    <w:rPr>
                      <w:szCs w:val="21"/>
                    </w:rPr>
                  </w:pPr>
                  <w:r w:rsidRPr="004E4FEA">
                    <w:rPr>
                      <w:rFonts w:hint="eastAsia"/>
                      <w:szCs w:val="21"/>
                    </w:rPr>
                    <w:t>3.</w:t>
                  </w:r>
                  <w:r w:rsidRPr="004E4FEA">
                    <w:rPr>
                      <w:rFonts w:hint="eastAsia"/>
                      <w:szCs w:val="21"/>
                    </w:rPr>
                    <w:t>禁止非操作人员操作机械设备。</w:t>
                  </w:r>
                </w:p>
                <w:p w:rsidR="004E4FEA" w:rsidRPr="004E4FEA" w:rsidRDefault="004E4FEA" w:rsidP="0051367B">
                  <w:pPr>
                    <w:rPr>
                      <w:szCs w:val="21"/>
                    </w:rPr>
                  </w:pPr>
                  <w:r w:rsidRPr="004E4FEA">
                    <w:rPr>
                      <w:rFonts w:hint="eastAsia"/>
                      <w:szCs w:val="21"/>
                    </w:rPr>
                    <w:t>4.</w:t>
                  </w:r>
                  <w:r w:rsidRPr="004E4FEA">
                    <w:rPr>
                      <w:rFonts w:hint="eastAsia"/>
                      <w:szCs w:val="21"/>
                    </w:rPr>
                    <w:t>每台设备安装断路器、单独电源，开关设配电箱。</w:t>
                  </w:r>
                </w:p>
                <w:p w:rsidR="004E4FEA" w:rsidRPr="004E4FEA" w:rsidRDefault="004E4FEA" w:rsidP="0051367B">
                  <w:pPr>
                    <w:rPr>
                      <w:szCs w:val="21"/>
                    </w:rPr>
                  </w:pPr>
                  <w:r w:rsidRPr="004E4FEA">
                    <w:rPr>
                      <w:rFonts w:hint="eastAsia"/>
                      <w:szCs w:val="21"/>
                    </w:rPr>
                    <w:t>5.</w:t>
                  </w:r>
                  <w:r w:rsidRPr="004E4FEA">
                    <w:rPr>
                      <w:rFonts w:hint="eastAsia"/>
                      <w:szCs w:val="21"/>
                    </w:rPr>
                    <w:t>遇电路故障，禁止非电工维修。</w:t>
                  </w:r>
                </w:p>
              </w:tc>
              <w:tc>
                <w:tcPr>
                  <w:tcW w:w="992" w:type="dxa"/>
                  <w:vAlign w:val="center"/>
                </w:tcPr>
                <w:p w:rsidR="004E4FEA" w:rsidRDefault="004E4FEA" w:rsidP="0051367B">
                  <w:pPr>
                    <w:jc w:val="center"/>
                    <w:rPr>
                      <w:szCs w:val="21"/>
                    </w:rPr>
                  </w:pPr>
                  <w:r w:rsidRPr="004E4FEA">
                    <w:rPr>
                      <w:rFonts w:hint="eastAsia"/>
                      <w:szCs w:val="21"/>
                    </w:rPr>
                    <w:t>生产部</w:t>
                  </w:r>
                </w:p>
                <w:p w:rsidR="004E4FEA" w:rsidRPr="004E4FEA" w:rsidRDefault="004E4FEA" w:rsidP="0051367B">
                  <w:pPr>
                    <w:jc w:val="center"/>
                    <w:rPr>
                      <w:szCs w:val="21"/>
                    </w:rPr>
                  </w:pPr>
                  <w:r>
                    <w:rPr>
                      <w:rFonts w:hint="eastAsia"/>
                      <w:szCs w:val="21"/>
                    </w:rPr>
                    <w:t>行政部</w:t>
                  </w:r>
                </w:p>
              </w:tc>
              <w:tc>
                <w:tcPr>
                  <w:tcW w:w="851" w:type="dxa"/>
                  <w:vAlign w:val="center"/>
                </w:tcPr>
                <w:p w:rsidR="004E4FEA" w:rsidRPr="004E4FEA" w:rsidRDefault="004E4FEA" w:rsidP="0051367B">
                  <w:pPr>
                    <w:jc w:val="center"/>
                    <w:rPr>
                      <w:szCs w:val="21"/>
                    </w:rPr>
                  </w:pPr>
                  <w:r w:rsidRPr="004E4FEA">
                    <w:rPr>
                      <w:rFonts w:hint="eastAsia"/>
                      <w:szCs w:val="21"/>
                    </w:rPr>
                    <w:t>2019.10-2020.3</w:t>
                  </w:r>
                </w:p>
              </w:tc>
              <w:tc>
                <w:tcPr>
                  <w:tcW w:w="1064" w:type="dxa"/>
                  <w:vAlign w:val="center"/>
                </w:tcPr>
                <w:p w:rsidR="004E4FEA" w:rsidRPr="004E4FEA" w:rsidRDefault="004E4FEA" w:rsidP="0051367B">
                  <w:pPr>
                    <w:jc w:val="center"/>
                    <w:rPr>
                      <w:szCs w:val="21"/>
                    </w:rPr>
                  </w:pPr>
                  <w:r w:rsidRPr="004E4FEA">
                    <w:rPr>
                      <w:rFonts w:hint="eastAsia"/>
                      <w:szCs w:val="21"/>
                    </w:rPr>
                    <w:t>7000</w:t>
                  </w:r>
                  <w:r w:rsidRPr="004E4FEA">
                    <w:rPr>
                      <w:rFonts w:hint="eastAsia"/>
                      <w:szCs w:val="21"/>
                    </w:rPr>
                    <w:t>元</w:t>
                  </w:r>
                </w:p>
              </w:tc>
              <w:tc>
                <w:tcPr>
                  <w:tcW w:w="1033" w:type="dxa"/>
                </w:tcPr>
                <w:p w:rsidR="004E4FEA" w:rsidRPr="004E4FEA" w:rsidRDefault="004E4FEA" w:rsidP="0051367B">
                  <w:pPr>
                    <w:jc w:val="center"/>
                    <w:rPr>
                      <w:szCs w:val="21"/>
                    </w:rPr>
                  </w:pPr>
                </w:p>
                <w:p w:rsidR="004E4FEA" w:rsidRPr="004E4FEA" w:rsidRDefault="004E4FEA" w:rsidP="0051367B">
                  <w:pPr>
                    <w:jc w:val="center"/>
                    <w:rPr>
                      <w:szCs w:val="21"/>
                    </w:rPr>
                  </w:pPr>
                </w:p>
                <w:p w:rsidR="004E4FEA" w:rsidRPr="004E4FEA" w:rsidRDefault="004E4FEA" w:rsidP="0051367B">
                  <w:pPr>
                    <w:jc w:val="center"/>
                    <w:rPr>
                      <w:szCs w:val="21"/>
                    </w:rPr>
                  </w:pPr>
                </w:p>
                <w:p w:rsidR="004E4FEA" w:rsidRPr="004E4FEA" w:rsidRDefault="004E4FEA" w:rsidP="004E4FEA">
                  <w:pPr>
                    <w:ind w:firstLineChars="100" w:firstLine="210"/>
                    <w:rPr>
                      <w:szCs w:val="21"/>
                    </w:rPr>
                  </w:pPr>
                  <w:r w:rsidRPr="004E4FEA">
                    <w:rPr>
                      <w:rFonts w:hint="eastAsia"/>
                      <w:szCs w:val="21"/>
                    </w:rPr>
                    <w:t>万志辉</w:t>
                  </w:r>
                </w:p>
              </w:tc>
            </w:tr>
            <w:tr w:rsidR="004E4FEA" w:rsidRPr="004E4FEA" w:rsidTr="006D2C16">
              <w:trPr>
                <w:trHeight w:val="896"/>
              </w:trPr>
              <w:tc>
                <w:tcPr>
                  <w:tcW w:w="528" w:type="dxa"/>
                  <w:vAlign w:val="center"/>
                </w:tcPr>
                <w:p w:rsidR="004E4FEA" w:rsidRPr="004E4FEA" w:rsidRDefault="004E4FEA" w:rsidP="0051367B">
                  <w:pPr>
                    <w:jc w:val="center"/>
                    <w:rPr>
                      <w:szCs w:val="21"/>
                    </w:rPr>
                  </w:pPr>
                  <w:r w:rsidRPr="004E4FEA">
                    <w:rPr>
                      <w:rFonts w:hint="eastAsia"/>
                      <w:szCs w:val="21"/>
                    </w:rPr>
                    <w:t>4</w:t>
                  </w:r>
                </w:p>
              </w:tc>
              <w:tc>
                <w:tcPr>
                  <w:tcW w:w="1221" w:type="dxa"/>
                  <w:vAlign w:val="center"/>
                </w:tcPr>
                <w:p w:rsidR="004E4FEA" w:rsidRPr="004E4FEA" w:rsidRDefault="004E4FEA" w:rsidP="0051367B">
                  <w:pPr>
                    <w:rPr>
                      <w:szCs w:val="21"/>
                    </w:rPr>
                  </w:pPr>
                  <w:r w:rsidRPr="004E4FEA">
                    <w:rPr>
                      <w:rFonts w:hint="eastAsia"/>
                      <w:szCs w:val="21"/>
                    </w:rPr>
                    <w:t>焊尘、烟尘、岩棉粉尘、喷塑废气、噪声</w:t>
                  </w:r>
                </w:p>
              </w:tc>
              <w:tc>
                <w:tcPr>
                  <w:tcW w:w="1328" w:type="dxa"/>
                  <w:vAlign w:val="center"/>
                </w:tcPr>
                <w:p w:rsidR="004E4FEA" w:rsidRPr="004E4FEA" w:rsidRDefault="004E4FEA" w:rsidP="0051367B">
                  <w:pPr>
                    <w:rPr>
                      <w:szCs w:val="21"/>
                    </w:rPr>
                  </w:pPr>
                  <w:r w:rsidRPr="004E4FEA">
                    <w:rPr>
                      <w:rFonts w:hint="eastAsia"/>
                      <w:szCs w:val="21"/>
                    </w:rPr>
                    <w:t>职业病为</w:t>
                  </w:r>
                  <w:r w:rsidRPr="004E4FEA">
                    <w:rPr>
                      <w:rFonts w:hint="eastAsia"/>
                      <w:szCs w:val="21"/>
                    </w:rPr>
                    <w:t>0</w:t>
                  </w:r>
                </w:p>
              </w:tc>
              <w:tc>
                <w:tcPr>
                  <w:tcW w:w="3189" w:type="dxa"/>
                </w:tcPr>
                <w:p w:rsidR="004E4FEA" w:rsidRPr="004E4FEA" w:rsidRDefault="004E4FEA" w:rsidP="0051367B">
                  <w:pPr>
                    <w:rPr>
                      <w:szCs w:val="21"/>
                    </w:rPr>
                  </w:pPr>
                  <w:r w:rsidRPr="004E4FEA">
                    <w:rPr>
                      <w:rFonts w:hint="eastAsia"/>
                      <w:szCs w:val="21"/>
                    </w:rPr>
                    <w:t>1</w:t>
                  </w:r>
                  <w:r w:rsidRPr="004E4FEA">
                    <w:rPr>
                      <w:rFonts w:hint="eastAsia"/>
                      <w:szCs w:val="21"/>
                    </w:rPr>
                    <w:t>、配置符合要求的劳保防护用品；</w:t>
                  </w:r>
                </w:p>
                <w:p w:rsidR="004E4FEA" w:rsidRPr="004E4FEA" w:rsidRDefault="004E4FEA" w:rsidP="0051367B">
                  <w:pPr>
                    <w:rPr>
                      <w:szCs w:val="21"/>
                    </w:rPr>
                  </w:pPr>
                  <w:r w:rsidRPr="004E4FEA">
                    <w:rPr>
                      <w:rFonts w:hint="eastAsia"/>
                      <w:szCs w:val="21"/>
                    </w:rPr>
                    <w:t>2</w:t>
                  </w:r>
                  <w:r w:rsidRPr="004E4FEA">
                    <w:rPr>
                      <w:rFonts w:hint="eastAsia"/>
                      <w:szCs w:val="21"/>
                    </w:rPr>
                    <w:t>、定期给员工进行职业健康安全体检；</w:t>
                  </w:r>
                </w:p>
              </w:tc>
              <w:tc>
                <w:tcPr>
                  <w:tcW w:w="992" w:type="dxa"/>
                  <w:vAlign w:val="center"/>
                </w:tcPr>
                <w:p w:rsidR="004E4FEA" w:rsidRPr="004E4FEA" w:rsidRDefault="004E4FEA" w:rsidP="0051367B">
                  <w:pPr>
                    <w:jc w:val="center"/>
                    <w:rPr>
                      <w:szCs w:val="21"/>
                    </w:rPr>
                  </w:pPr>
                  <w:r w:rsidRPr="004E4FEA">
                    <w:rPr>
                      <w:rFonts w:hint="eastAsia"/>
                      <w:szCs w:val="21"/>
                    </w:rPr>
                    <w:t>生产部</w:t>
                  </w:r>
                </w:p>
              </w:tc>
              <w:tc>
                <w:tcPr>
                  <w:tcW w:w="851" w:type="dxa"/>
                  <w:vAlign w:val="center"/>
                </w:tcPr>
                <w:p w:rsidR="004E4FEA" w:rsidRPr="004E4FEA" w:rsidRDefault="004E4FEA" w:rsidP="0051367B">
                  <w:pPr>
                    <w:jc w:val="center"/>
                    <w:rPr>
                      <w:szCs w:val="21"/>
                    </w:rPr>
                  </w:pPr>
                  <w:r w:rsidRPr="004E4FEA">
                    <w:rPr>
                      <w:rFonts w:hint="eastAsia"/>
                      <w:szCs w:val="21"/>
                    </w:rPr>
                    <w:t>2019.10-2020.3</w:t>
                  </w:r>
                </w:p>
              </w:tc>
              <w:tc>
                <w:tcPr>
                  <w:tcW w:w="1064" w:type="dxa"/>
                  <w:vAlign w:val="center"/>
                </w:tcPr>
                <w:p w:rsidR="004E4FEA" w:rsidRPr="004E4FEA" w:rsidRDefault="004E4FEA" w:rsidP="0051367B">
                  <w:pPr>
                    <w:jc w:val="center"/>
                    <w:rPr>
                      <w:szCs w:val="21"/>
                    </w:rPr>
                  </w:pPr>
                  <w:r w:rsidRPr="004E4FEA">
                    <w:rPr>
                      <w:rFonts w:hint="eastAsia"/>
                      <w:szCs w:val="21"/>
                    </w:rPr>
                    <w:t>7000</w:t>
                  </w:r>
                  <w:r w:rsidRPr="004E4FEA">
                    <w:rPr>
                      <w:rFonts w:hint="eastAsia"/>
                      <w:szCs w:val="21"/>
                    </w:rPr>
                    <w:t>元</w:t>
                  </w:r>
                </w:p>
              </w:tc>
              <w:tc>
                <w:tcPr>
                  <w:tcW w:w="1033" w:type="dxa"/>
                  <w:vAlign w:val="center"/>
                </w:tcPr>
                <w:p w:rsidR="004E4FEA" w:rsidRPr="004E4FEA" w:rsidRDefault="004E4FEA" w:rsidP="0051367B">
                  <w:pPr>
                    <w:jc w:val="center"/>
                    <w:rPr>
                      <w:szCs w:val="21"/>
                    </w:rPr>
                  </w:pPr>
                  <w:r w:rsidRPr="004E4FEA">
                    <w:rPr>
                      <w:rFonts w:hint="eastAsia"/>
                      <w:szCs w:val="21"/>
                    </w:rPr>
                    <w:t>万志辉</w:t>
                  </w:r>
                </w:p>
              </w:tc>
            </w:tr>
          </w:tbl>
          <w:p w:rsidR="006D2C16" w:rsidRPr="00EE52B1" w:rsidRDefault="004E4FEA" w:rsidP="006D2C16">
            <w:pPr>
              <w:spacing w:line="360" w:lineRule="auto"/>
              <w:ind w:firstLineChars="200" w:firstLine="480"/>
              <w:rPr>
                <w:rFonts w:eastAsiaTheme="minorEastAsia"/>
                <w:sz w:val="24"/>
                <w:szCs w:val="24"/>
              </w:rPr>
            </w:pPr>
            <w:r>
              <w:rPr>
                <w:rFonts w:eastAsiaTheme="minorEastAsia" w:hAnsiTheme="minorEastAsia"/>
                <w:sz w:val="24"/>
                <w:szCs w:val="24"/>
              </w:rPr>
              <w:lastRenderedPageBreak/>
              <w:t>管理方案由责任部门组织实施，目前在实施中，部分</w:t>
            </w:r>
            <w:r w:rsidR="006D2C16" w:rsidRPr="00EE52B1">
              <w:rPr>
                <w:rFonts w:eastAsiaTheme="minorEastAsia" w:hAnsiTheme="minorEastAsia"/>
                <w:sz w:val="24"/>
                <w:szCs w:val="24"/>
              </w:rPr>
              <w:t>已完成。</w:t>
            </w:r>
          </w:p>
        </w:tc>
        <w:tc>
          <w:tcPr>
            <w:tcW w:w="1585" w:type="dxa"/>
          </w:tcPr>
          <w:p w:rsidR="004D55E7" w:rsidRPr="00EE52B1" w:rsidRDefault="00A12E57" w:rsidP="008A7C7E">
            <w:pPr>
              <w:spacing w:line="360" w:lineRule="auto"/>
              <w:rPr>
                <w:rFonts w:eastAsiaTheme="minorEastAsia"/>
                <w:sz w:val="24"/>
                <w:szCs w:val="24"/>
                <w:highlight w:val="yellow"/>
              </w:rPr>
            </w:pPr>
            <w:r>
              <w:rPr>
                <w:rFonts w:eastAsiaTheme="minorEastAsia"/>
                <w:sz w:val="24"/>
                <w:szCs w:val="24"/>
              </w:rPr>
              <w:lastRenderedPageBreak/>
              <w:t>合格</w:t>
            </w:r>
          </w:p>
        </w:tc>
      </w:tr>
      <w:tr w:rsidR="00F44D4E" w:rsidRPr="00EE52B1" w:rsidTr="00EC6620">
        <w:trPr>
          <w:trHeight w:val="516"/>
        </w:trPr>
        <w:tc>
          <w:tcPr>
            <w:tcW w:w="1242" w:type="dxa"/>
            <w:vAlign w:val="center"/>
          </w:tcPr>
          <w:p w:rsidR="004D55E7" w:rsidRPr="00EE52B1" w:rsidRDefault="004D55E7" w:rsidP="00242311">
            <w:pPr>
              <w:spacing w:line="360" w:lineRule="auto"/>
              <w:rPr>
                <w:rFonts w:eastAsiaTheme="minorEastAsia"/>
                <w:sz w:val="24"/>
                <w:szCs w:val="24"/>
              </w:rPr>
            </w:pPr>
            <w:r w:rsidRPr="00EE52B1">
              <w:rPr>
                <w:rFonts w:eastAsiaTheme="minorEastAsia" w:hAnsiTheme="minorEastAsia"/>
                <w:sz w:val="24"/>
                <w:szCs w:val="24"/>
              </w:rPr>
              <w:lastRenderedPageBreak/>
              <w:t>人力资源、能力、意识</w:t>
            </w:r>
          </w:p>
        </w:tc>
        <w:tc>
          <w:tcPr>
            <w:tcW w:w="1276" w:type="dxa"/>
          </w:tcPr>
          <w:p w:rsidR="004D55E7" w:rsidRPr="00EE52B1" w:rsidRDefault="004D55E7" w:rsidP="00242311">
            <w:pPr>
              <w:spacing w:line="360" w:lineRule="auto"/>
              <w:rPr>
                <w:rFonts w:eastAsiaTheme="minorEastAsia"/>
                <w:sz w:val="24"/>
                <w:szCs w:val="24"/>
              </w:rPr>
            </w:pPr>
            <w:r w:rsidRPr="00EE52B1">
              <w:rPr>
                <w:rFonts w:eastAsiaTheme="minorEastAsia"/>
                <w:sz w:val="24"/>
                <w:szCs w:val="24"/>
              </w:rPr>
              <w:t>O7.2</w:t>
            </w:r>
            <w:r w:rsidRPr="00EE52B1">
              <w:rPr>
                <w:rFonts w:eastAsiaTheme="minorEastAsia" w:hAnsiTheme="minorEastAsia"/>
                <w:sz w:val="24"/>
                <w:szCs w:val="24"/>
              </w:rPr>
              <w:t>、</w:t>
            </w:r>
            <w:r w:rsidRPr="00EE52B1">
              <w:rPr>
                <w:rFonts w:eastAsiaTheme="minorEastAsia"/>
                <w:sz w:val="24"/>
                <w:szCs w:val="24"/>
              </w:rPr>
              <w:t>7.3</w:t>
            </w:r>
          </w:p>
        </w:tc>
        <w:tc>
          <w:tcPr>
            <w:tcW w:w="10606" w:type="dxa"/>
          </w:tcPr>
          <w:p w:rsidR="004D55E7" w:rsidRPr="00EE52B1" w:rsidRDefault="004D55E7" w:rsidP="008A7C7E">
            <w:pPr>
              <w:spacing w:line="360" w:lineRule="auto"/>
              <w:ind w:firstLine="420"/>
              <w:rPr>
                <w:rFonts w:eastAsiaTheme="minorEastAsia"/>
                <w:sz w:val="24"/>
                <w:szCs w:val="24"/>
              </w:rPr>
            </w:pPr>
            <w:r w:rsidRPr="00EE52B1">
              <w:rPr>
                <w:rFonts w:eastAsiaTheme="minorEastAsia" w:hAnsiTheme="minorEastAsia"/>
                <w:sz w:val="24"/>
                <w:szCs w:val="24"/>
              </w:rPr>
              <w:t>编制执行《人力资源控制程序</w:t>
            </w:r>
            <w:r w:rsidR="0005116E" w:rsidRPr="00EE52B1">
              <w:rPr>
                <w:rFonts w:eastAsiaTheme="minorEastAsia"/>
                <w:sz w:val="24"/>
                <w:szCs w:val="24"/>
              </w:rPr>
              <w:t>XST-CX03-2019</w:t>
            </w:r>
            <w:r w:rsidRPr="00EE52B1">
              <w:rPr>
                <w:rFonts w:eastAsiaTheme="minorEastAsia" w:hAnsiTheme="minorEastAsia"/>
                <w:sz w:val="24"/>
                <w:szCs w:val="24"/>
              </w:rPr>
              <w:t>》，规定了人力资源配备、培训计划与实施，考核与认可等予以规定。</w:t>
            </w:r>
          </w:p>
          <w:p w:rsidR="003B4DB8" w:rsidRPr="00EE52B1" w:rsidRDefault="004D55E7" w:rsidP="00242311">
            <w:pPr>
              <w:spacing w:line="360" w:lineRule="auto"/>
              <w:ind w:firstLine="420"/>
              <w:rPr>
                <w:rFonts w:eastAsiaTheme="minorEastAsia"/>
                <w:sz w:val="24"/>
                <w:szCs w:val="24"/>
              </w:rPr>
            </w:pPr>
            <w:r w:rsidRPr="00EE52B1">
              <w:rPr>
                <w:rFonts w:eastAsiaTheme="minorEastAsia" w:hAnsiTheme="minorEastAsia"/>
                <w:sz w:val="24"/>
                <w:szCs w:val="24"/>
              </w:rPr>
              <w:t>企业配置了适宜的人员：如管理人员、</w:t>
            </w:r>
            <w:r w:rsidR="004D7A97" w:rsidRPr="00EE52B1">
              <w:rPr>
                <w:rFonts w:eastAsiaTheme="minorEastAsia" w:hAnsiTheme="minorEastAsia"/>
                <w:sz w:val="24"/>
                <w:szCs w:val="24"/>
              </w:rPr>
              <w:t>技术人员、</w:t>
            </w:r>
            <w:r w:rsidR="00FB41F4" w:rsidRPr="00EE52B1">
              <w:rPr>
                <w:rFonts w:eastAsiaTheme="minorEastAsia" w:hAnsiTheme="minorEastAsia"/>
                <w:sz w:val="24"/>
                <w:szCs w:val="24"/>
              </w:rPr>
              <w:t>销售人员、生产操作工、</w:t>
            </w:r>
            <w:r w:rsidR="00C7188F" w:rsidRPr="00EE52B1">
              <w:rPr>
                <w:rFonts w:eastAsiaTheme="minorEastAsia" w:hAnsiTheme="minorEastAsia"/>
                <w:sz w:val="24"/>
                <w:szCs w:val="24"/>
              </w:rPr>
              <w:t>特种作业操作人员、</w:t>
            </w:r>
            <w:r w:rsidR="00FB41F4" w:rsidRPr="00EE52B1">
              <w:rPr>
                <w:rFonts w:eastAsiaTheme="minorEastAsia" w:hAnsiTheme="minorEastAsia"/>
                <w:sz w:val="24"/>
                <w:szCs w:val="24"/>
              </w:rPr>
              <w:t>检验人员、库管员</w:t>
            </w:r>
            <w:r w:rsidRPr="00EE52B1">
              <w:rPr>
                <w:rFonts w:eastAsiaTheme="minorEastAsia" w:hAnsiTheme="minorEastAsia"/>
                <w:sz w:val="24"/>
                <w:szCs w:val="24"/>
              </w:rPr>
              <w:t>等；人员配置基本满足日常管理体系运行要求。</w:t>
            </w:r>
          </w:p>
          <w:p w:rsidR="004D55E7" w:rsidRPr="00EE52B1" w:rsidRDefault="00F52928" w:rsidP="008A7C7E">
            <w:pPr>
              <w:spacing w:line="360" w:lineRule="auto"/>
              <w:ind w:firstLine="420"/>
              <w:rPr>
                <w:rFonts w:eastAsiaTheme="minorEastAsia"/>
                <w:sz w:val="24"/>
                <w:szCs w:val="24"/>
              </w:rPr>
            </w:pPr>
            <w:r w:rsidRPr="00EE52B1">
              <w:rPr>
                <w:rFonts w:eastAsiaTheme="minorEastAsia" w:hAnsiTheme="minorEastAsia"/>
                <w:sz w:val="24"/>
                <w:szCs w:val="24"/>
              </w:rPr>
              <w:t>行政部</w:t>
            </w:r>
            <w:r w:rsidR="004D55E7" w:rsidRPr="00EE52B1">
              <w:rPr>
                <w:rFonts w:eastAsiaTheme="minorEastAsia" w:hAnsiTheme="minorEastAsia"/>
                <w:sz w:val="24"/>
                <w:szCs w:val="24"/>
              </w:rPr>
              <w:t>对各岗位人员进行能力考核，根据结果采取措施，通常是采取培训方式。</w:t>
            </w:r>
          </w:p>
          <w:p w:rsidR="004D55E7" w:rsidRPr="00EE52B1" w:rsidRDefault="004D55E7" w:rsidP="008A7C7E">
            <w:pPr>
              <w:spacing w:line="360" w:lineRule="auto"/>
              <w:ind w:firstLine="420"/>
              <w:rPr>
                <w:rFonts w:eastAsiaTheme="minorEastAsia"/>
                <w:sz w:val="24"/>
                <w:szCs w:val="24"/>
                <w:highlight w:val="yellow"/>
              </w:rPr>
            </w:pPr>
            <w:r w:rsidRPr="00EE52B1">
              <w:rPr>
                <w:rFonts w:eastAsiaTheme="minorEastAsia" w:hAnsiTheme="minorEastAsia"/>
                <w:sz w:val="24"/>
                <w:szCs w:val="24"/>
              </w:rPr>
              <w:t>查到</w:t>
            </w:r>
            <w:r w:rsidR="00F46C3F" w:rsidRPr="00EE52B1">
              <w:rPr>
                <w:rFonts w:eastAsiaTheme="minorEastAsia"/>
                <w:sz w:val="24"/>
                <w:szCs w:val="24"/>
              </w:rPr>
              <w:t>“</w:t>
            </w:r>
            <w:r w:rsidR="00692812" w:rsidRPr="00EE52B1">
              <w:rPr>
                <w:rFonts w:eastAsiaTheme="minorEastAsia" w:hAnsiTheme="minorEastAsia"/>
                <w:sz w:val="24"/>
                <w:szCs w:val="24"/>
              </w:rPr>
              <w:t>年度</w:t>
            </w:r>
            <w:r w:rsidRPr="00EE52B1">
              <w:rPr>
                <w:rFonts w:eastAsiaTheme="minorEastAsia" w:hAnsiTheme="minorEastAsia"/>
                <w:sz w:val="24"/>
                <w:szCs w:val="24"/>
              </w:rPr>
              <w:t>培训计划</w:t>
            </w:r>
            <w:r w:rsidR="00F46C3F" w:rsidRPr="00EE52B1">
              <w:rPr>
                <w:rFonts w:eastAsiaTheme="minorEastAsia"/>
                <w:sz w:val="24"/>
                <w:szCs w:val="24"/>
              </w:rPr>
              <w:t>”</w:t>
            </w:r>
            <w:r w:rsidRPr="00EE52B1">
              <w:rPr>
                <w:rFonts w:eastAsiaTheme="minorEastAsia" w:hAnsiTheme="minorEastAsia"/>
                <w:sz w:val="24"/>
                <w:szCs w:val="24"/>
              </w:rPr>
              <w:t>，</w:t>
            </w:r>
            <w:r w:rsidR="00520F6D" w:rsidRPr="00EE52B1">
              <w:rPr>
                <w:rFonts w:eastAsiaTheme="minorEastAsia" w:hAnsiTheme="minorEastAsia"/>
                <w:sz w:val="24"/>
                <w:szCs w:val="24"/>
              </w:rPr>
              <w:t>编制</w:t>
            </w:r>
            <w:r w:rsidR="00520F6D" w:rsidRPr="00EE52B1">
              <w:rPr>
                <w:rFonts w:eastAsiaTheme="minorEastAsia"/>
                <w:sz w:val="24"/>
                <w:szCs w:val="24"/>
              </w:rPr>
              <w:t xml:space="preserve">: </w:t>
            </w:r>
            <w:r w:rsidR="00520F6D" w:rsidRPr="00EE52B1">
              <w:rPr>
                <w:rFonts w:eastAsiaTheme="minorEastAsia" w:hAnsiTheme="minorEastAsia"/>
                <w:sz w:val="24"/>
                <w:szCs w:val="24"/>
              </w:rPr>
              <w:t>行政部</w:t>
            </w:r>
            <w:r w:rsidR="00520F6D" w:rsidRPr="00EE52B1">
              <w:rPr>
                <w:rFonts w:eastAsiaTheme="minorEastAsia"/>
                <w:sz w:val="24"/>
                <w:szCs w:val="24"/>
              </w:rPr>
              <w:t xml:space="preserve"> </w:t>
            </w:r>
            <w:r w:rsidR="00C7188F" w:rsidRPr="00EE52B1">
              <w:rPr>
                <w:rFonts w:eastAsiaTheme="minorEastAsia"/>
                <w:sz w:val="24"/>
                <w:szCs w:val="24"/>
              </w:rPr>
              <w:t xml:space="preserve"> </w:t>
            </w:r>
            <w:r w:rsidR="00520F6D" w:rsidRPr="00EE52B1">
              <w:rPr>
                <w:rFonts w:eastAsiaTheme="minorEastAsia" w:hAnsiTheme="minorEastAsia"/>
                <w:sz w:val="24"/>
                <w:szCs w:val="24"/>
              </w:rPr>
              <w:t>批准</w:t>
            </w:r>
            <w:r w:rsidR="00520F6D" w:rsidRPr="00EE52B1">
              <w:rPr>
                <w:rFonts w:eastAsiaTheme="minorEastAsia"/>
                <w:sz w:val="24"/>
                <w:szCs w:val="24"/>
              </w:rPr>
              <w:t xml:space="preserve">: </w:t>
            </w:r>
            <w:r w:rsidR="0005116E" w:rsidRPr="00EE52B1">
              <w:rPr>
                <w:rFonts w:eastAsiaTheme="minorEastAsia" w:hAnsiTheme="minorEastAsia"/>
                <w:sz w:val="24"/>
                <w:szCs w:val="24"/>
              </w:rPr>
              <w:t>胡庆春</w:t>
            </w:r>
            <w:r w:rsidR="00520F6D" w:rsidRPr="00EE52B1">
              <w:rPr>
                <w:rFonts w:eastAsiaTheme="minorEastAsia" w:hAnsiTheme="minorEastAsia"/>
                <w:sz w:val="24"/>
                <w:szCs w:val="24"/>
              </w:rPr>
              <w:t>，日期</w:t>
            </w:r>
            <w:r w:rsidR="00520F6D" w:rsidRPr="00EE52B1">
              <w:rPr>
                <w:rFonts w:eastAsiaTheme="minorEastAsia"/>
                <w:sz w:val="24"/>
                <w:szCs w:val="24"/>
              </w:rPr>
              <w:t>:</w:t>
            </w:r>
            <w:r w:rsidR="00FB41F4" w:rsidRPr="00EE52B1">
              <w:rPr>
                <w:rFonts w:eastAsiaTheme="minorEastAsia"/>
                <w:sz w:val="24"/>
                <w:szCs w:val="24"/>
              </w:rPr>
              <w:t xml:space="preserve"> 2019</w:t>
            </w:r>
            <w:r w:rsidR="00FB41F4" w:rsidRPr="00EE52B1">
              <w:rPr>
                <w:rFonts w:eastAsiaTheme="minorEastAsia" w:hAnsiTheme="minorEastAsia"/>
                <w:sz w:val="24"/>
                <w:szCs w:val="24"/>
              </w:rPr>
              <w:t>年</w:t>
            </w:r>
            <w:r w:rsidR="00C7188F" w:rsidRPr="00EE52B1">
              <w:rPr>
                <w:rFonts w:eastAsiaTheme="minorEastAsia"/>
                <w:sz w:val="24"/>
                <w:szCs w:val="24"/>
              </w:rPr>
              <w:t>7</w:t>
            </w:r>
            <w:r w:rsidR="00FB41F4" w:rsidRPr="00EE52B1">
              <w:rPr>
                <w:rFonts w:eastAsiaTheme="minorEastAsia" w:hAnsiTheme="minorEastAsia"/>
                <w:sz w:val="24"/>
                <w:szCs w:val="24"/>
              </w:rPr>
              <w:t>月</w:t>
            </w:r>
            <w:r w:rsidR="00FB41F4" w:rsidRPr="00EE52B1">
              <w:rPr>
                <w:rFonts w:eastAsiaTheme="minorEastAsia"/>
                <w:sz w:val="24"/>
                <w:szCs w:val="24"/>
              </w:rPr>
              <w:t>1</w:t>
            </w:r>
            <w:r w:rsidR="00AF47DB">
              <w:rPr>
                <w:rFonts w:eastAsiaTheme="minorEastAsia" w:hint="eastAsia"/>
                <w:sz w:val="24"/>
                <w:szCs w:val="24"/>
              </w:rPr>
              <w:t>0</w:t>
            </w:r>
            <w:r w:rsidR="00FB41F4" w:rsidRPr="00EE52B1">
              <w:rPr>
                <w:rFonts w:eastAsiaTheme="minorEastAsia" w:hAnsiTheme="minorEastAsia"/>
                <w:sz w:val="24"/>
                <w:szCs w:val="24"/>
              </w:rPr>
              <w:t>日</w:t>
            </w:r>
            <w:r w:rsidR="00692812" w:rsidRPr="00EE52B1">
              <w:rPr>
                <w:rFonts w:eastAsiaTheme="minorEastAsia" w:hAnsiTheme="minorEastAsia"/>
                <w:sz w:val="24"/>
                <w:szCs w:val="24"/>
              </w:rPr>
              <w:t>。培训内容涉及：标准、</w:t>
            </w:r>
            <w:r w:rsidRPr="00EE52B1">
              <w:rPr>
                <w:rFonts w:eastAsiaTheme="minorEastAsia" w:hAnsiTheme="minorEastAsia"/>
                <w:sz w:val="24"/>
                <w:szCs w:val="24"/>
              </w:rPr>
              <w:t>体系文件、</w:t>
            </w:r>
            <w:r w:rsidR="00692812" w:rsidRPr="00EE52B1">
              <w:rPr>
                <w:rFonts w:eastAsiaTheme="minorEastAsia" w:hAnsiTheme="minorEastAsia"/>
                <w:sz w:val="24"/>
                <w:szCs w:val="24"/>
              </w:rPr>
              <w:t>内审员、岗位技能</w:t>
            </w:r>
            <w:r w:rsidRPr="00EE52B1">
              <w:rPr>
                <w:rFonts w:eastAsiaTheme="minorEastAsia" w:hAnsiTheme="minorEastAsia"/>
                <w:sz w:val="24"/>
                <w:szCs w:val="24"/>
              </w:rPr>
              <w:t>、</w:t>
            </w:r>
            <w:r w:rsidR="006A102C" w:rsidRPr="00EE52B1">
              <w:rPr>
                <w:rFonts w:eastAsiaTheme="minorEastAsia" w:hAnsiTheme="minorEastAsia"/>
                <w:sz w:val="24"/>
                <w:szCs w:val="24"/>
              </w:rPr>
              <w:t>环境、安全管理目标及方案</w:t>
            </w:r>
            <w:r w:rsidRPr="00EE52B1">
              <w:rPr>
                <w:rFonts w:eastAsiaTheme="minorEastAsia" w:hAnsiTheme="minorEastAsia"/>
                <w:sz w:val="24"/>
                <w:szCs w:val="24"/>
              </w:rPr>
              <w:t>、相关法规等。</w:t>
            </w:r>
          </w:p>
          <w:p w:rsidR="00DC76E5" w:rsidRPr="00EE52B1" w:rsidRDefault="00DC76E5" w:rsidP="00242311">
            <w:pPr>
              <w:spacing w:line="360" w:lineRule="auto"/>
              <w:ind w:firstLine="420"/>
              <w:rPr>
                <w:rFonts w:eastAsiaTheme="minorEastAsia"/>
                <w:sz w:val="24"/>
                <w:szCs w:val="24"/>
              </w:rPr>
            </w:pPr>
            <w:r w:rsidRPr="00EE52B1">
              <w:rPr>
                <w:rFonts w:eastAsiaTheme="minorEastAsia" w:hAnsiTheme="minorEastAsia"/>
                <w:sz w:val="24"/>
                <w:szCs w:val="24"/>
              </w:rPr>
              <w:t>抽查</w:t>
            </w:r>
            <w:r w:rsidR="004D55E7" w:rsidRPr="00EE52B1">
              <w:rPr>
                <w:rFonts w:eastAsiaTheme="minorEastAsia" w:hAnsiTheme="minorEastAsia"/>
                <w:sz w:val="24"/>
                <w:szCs w:val="24"/>
              </w:rPr>
              <w:t>：《培训记录</w:t>
            </w:r>
            <w:r w:rsidR="00552785" w:rsidRPr="00EE52B1">
              <w:rPr>
                <w:rFonts w:eastAsiaTheme="minorEastAsia" w:hAnsiTheme="minorEastAsia"/>
                <w:sz w:val="24"/>
                <w:szCs w:val="24"/>
              </w:rPr>
              <w:t>及培训效果评价</w:t>
            </w:r>
            <w:r w:rsidR="004D55E7" w:rsidRPr="00EE52B1">
              <w:rPr>
                <w:rFonts w:eastAsiaTheme="minorEastAsia" w:hAnsiTheme="minorEastAsia"/>
                <w:sz w:val="24"/>
                <w:szCs w:val="24"/>
              </w:rPr>
              <w:t>表》，</w:t>
            </w:r>
          </w:p>
          <w:p w:rsidR="009B4D68" w:rsidRPr="00EE52B1" w:rsidRDefault="00C7188F" w:rsidP="00242311">
            <w:pPr>
              <w:spacing w:line="360" w:lineRule="auto"/>
              <w:ind w:firstLine="420"/>
              <w:rPr>
                <w:rFonts w:eastAsiaTheme="minorEastAsia"/>
                <w:sz w:val="24"/>
                <w:szCs w:val="24"/>
              </w:rPr>
            </w:pPr>
            <w:r w:rsidRPr="00EE52B1">
              <w:rPr>
                <w:rFonts w:eastAsiaTheme="minorEastAsia"/>
                <w:sz w:val="24"/>
                <w:szCs w:val="24"/>
              </w:rPr>
              <w:t>1</w:t>
            </w:r>
            <w:r w:rsidR="004D55E7" w:rsidRPr="00EE52B1">
              <w:rPr>
                <w:rFonts w:eastAsiaTheme="minorEastAsia" w:hAnsiTheme="minorEastAsia"/>
                <w:sz w:val="24"/>
                <w:szCs w:val="24"/>
              </w:rPr>
              <w:t>、</w:t>
            </w:r>
            <w:r w:rsidR="006969F1" w:rsidRPr="00EE52B1">
              <w:rPr>
                <w:rFonts w:eastAsiaTheme="minorEastAsia"/>
                <w:sz w:val="24"/>
                <w:szCs w:val="24"/>
              </w:rPr>
              <w:t>2019.</w:t>
            </w:r>
            <w:r w:rsidRPr="00EE52B1">
              <w:rPr>
                <w:rFonts w:eastAsiaTheme="minorEastAsia"/>
                <w:sz w:val="24"/>
                <w:szCs w:val="24"/>
              </w:rPr>
              <w:t>10</w:t>
            </w:r>
            <w:r w:rsidR="004D55E7" w:rsidRPr="00EE52B1">
              <w:rPr>
                <w:rFonts w:eastAsiaTheme="minorEastAsia"/>
                <w:sz w:val="24"/>
                <w:szCs w:val="24"/>
              </w:rPr>
              <w:t>.</w:t>
            </w:r>
            <w:r w:rsidR="0005116E" w:rsidRPr="00EE52B1">
              <w:rPr>
                <w:rFonts w:eastAsiaTheme="minorEastAsia"/>
                <w:sz w:val="24"/>
                <w:szCs w:val="24"/>
              </w:rPr>
              <w:t>20</w:t>
            </w:r>
            <w:r w:rsidR="00245047" w:rsidRPr="00EE52B1">
              <w:rPr>
                <w:rFonts w:eastAsiaTheme="minorEastAsia" w:hAnsiTheme="minorEastAsia"/>
                <w:sz w:val="24"/>
                <w:szCs w:val="24"/>
              </w:rPr>
              <w:t>日</w:t>
            </w:r>
            <w:r w:rsidR="00FB41F4" w:rsidRPr="00EE52B1">
              <w:rPr>
                <w:rFonts w:eastAsiaTheme="minorEastAsia" w:hAnsiTheme="minorEastAsia"/>
                <w:sz w:val="24"/>
                <w:szCs w:val="24"/>
              </w:rPr>
              <w:t>管理手册</w:t>
            </w:r>
            <w:r w:rsidRPr="00EE52B1">
              <w:rPr>
                <w:rFonts w:eastAsiaTheme="minorEastAsia" w:hAnsiTheme="minorEastAsia"/>
                <w:sz w:val="24"/>
                <w:szCs w:val="24"/>
              </w:rPr>
              <w:t>、程序文件</w:t>
            </w:r>
            <w:r w:rsidR="004D55E7" w:rsidRPr="00EE52B1">
              <w:rPr>
                <w:rFonts w:eastAsiaTheme="minorEastAsia" w:hAnsiTheme="minorEastAsia"/>
                <w:sz w:val="24"/>
                <w:szCs w:val="24"/>
              </w:rPr>
              <w:t>培训，培训方式授课，有培训内容摘要，经现场讨论考核合格</w:t>
            </w:r>
            <w:r w:rsidR="006969F1" w:rsidRPr="00EE52B1">
              <w:rPr>
                <w:rFonts w:eastAsiaTheme="minorEastAsia" w:hAnsiTheme="minorEastAsia"/>
                <w:sz w:val="24"/>
                <w:szCs w:val="24"/>
              </w:rPr>
              <w:t>。</w:t>
            </w:r>
          </w:p>
          <w:p w:rsidR="00DC76E5" w:rsidRPr="00EE52B1" w:rsidRDefault="00C7188F" w:rsidP="00DC76E5">
            <w:pPr>
              <w:spacing w:line="360" w:lineRule="auto"/>
              <w:ind w:firstLine="420"/>
              <w:rPr>
                <w:rFonts w:eastAsiaTheme="minorEastAsia"/>
                <w:sz w:val="24"/>
                <w:szCs w:val="24"/>
              </w:rPr>
            </w:pPr>
            <w:r w:rsidRPr="00EE52B1">
              <w:rPr>
                <w:rFonts w:eastAsiaTheme="minorEastAsia"/>
                <w:sz w:val="24"/>
                <w:szCs w:val="24"/>
              </w:rPr>
              <w:t>2</w:t>
            </w:r>
            <w:r w:rsidR="00DC76E5" w:rsidRPr="00EE52B1">
              <w:rPr>
                <w:rFonts w:eastAsiaTheme="minorEastAsia" w:hAnsiTheme="minorEastAsia"/>
                <w:sz w:val="24"/>
                <w:szCs w:val="24"/>
              </w:rPr>
              <w:t>、</w:t>
            </w:r>
            <w:r w:rsidR="00DC76E5" w:rsidRPr="00EE52B1">
              <w:rPr>
                <w:rFonts w:eastAsiaTheme="minorEastAsia"/>
                <w:sz w:val="24"/>
                <w:szCs w:val="24"/>
              </w:rPr>
              <w:t>2019.</w:t>
            </w:r>
            <w:r w:rsidRPr="00EE52B1">
              <w:rPr>
                <w:rFonts w:eastAsiaTheme="minorEastAsia"/>
                <w:sz w:val="24"/>
                <w:szCs w:val="24"/>
              </w:rPr>
              <w:t>11.</w:t>
            </w:r>
            <w:r w:rsidR="0005116E" w:rsidRPr="00EE52B1">
              <w:rPr>
                <w:rFonts w:eastAsiaTheme="minorEastAsia"/>
                <w:sz w:val="24"/>
                <w:szCs w:val="24"/>
              </w:rPr>
              <w:t>10</w:t>
            </w:r>
            <w:r w:rsidR="00DC76E5" w:rsidRPr="00EE52B1">
              <w:rPr>
                <w:rFonts w:eastAsiaTheme="minorEastAsia" w:hAnsiTheme="minorEastAsia"/>
                <w:sz w:val="24"/>
                <w:szCs w:val="24"/>
              </w:rPr>
              <w:t>日</w:t>
            </w:r>
            <w:r w:rsidR="0005116E" w:rsidRPr="00EE52B1">
              <w:rPr>
                <w:rFonts w:eastAsiaTheme="minorEastAsia" w:hAnsiTheme="minorEastAsia"/>
                <w:sz w:val="24"/>
                <w:szCs w:val="24"/>
              </w:rPr>
              <w:t>环境、安全管理目标及方案</w:t>
            </w:r>
            <w:r w:rsidR="00DC76E5" w:rsidRPr="00EE52B1">
              <w:rPr>
                <w:rFonts w:eastAsiaTheme="minorEastAsia" w:hAnsiTheme="minorEastAsia"/>
                <w:sz w:val="24"/>
                <w:szCs w:val="24"/>
              </w:rPr>
              <w:t>的培训，培训方式授课，有培训内容摘要，经现场讨论考核合格。</w:t>
            </w:r>
          </w:p>
          <w:p w:rsidR="00D071AB" w:rsidRDefault="00C7188F" w:rsidP="00242311">
            <w:pPr>
              <w:spacing w:line="360" w:lineRule="auto"/>
              <w:ind w:firstLine="420"/>
              <w:rPr>
                <w:rFonts w:eastAsiaTheme="minorEastAsia" w:hAnsiTheme="minorEastAsia"/>
                <w:sz w:val="24"/>
                <w:szCs w:val="24"/>
              </w:rPr>
            </w:pPr>
            <w:r w:rsidRPr="00EE52B1">
              <w:rPr>
                <w:rFonts w:eastAsiaTheme="minorEastAsia"/>
                <w:sz w:val="24"/>
                <w:szCs w:val="24"/>
              </w:rPr>
              <w:t>3</w:t>
            </w:r>
            <w:r w:rsidR="00D071AB" w:rsidRPr="00EE52B1">
              <w:rPr>
                <w:rFonts w:eastAsiaTheme="minorEastAsia" w:hAnsiTheme="minorEastAsia"/>
                <w:sz w:val="24"/>
                <w:szCs w:val="24"/>
              </w:rPr>
              <w:t>、</w:t>
            </w:r>
            <w:r w:rsidR="000804E6" w:rsidRPr="00EE52B1">
              <w:rPr>
                <w:rFonts w:eastAsiaTheme="minorEastAsia"/>
                <w:sz w:val="24"/>
                <w:szCs w:val="24"/>
              </w:rPr>
              <w:t>2019</w:t>
            </w:r>
            <w:r w:rsidR="00D071AB" w:rsidRPr="00EE52B1">
              <w:rPr>
                <w:rFonts w:eastAsiaTheme="minorEastAsia"/>
                <w:sz w:val="24"/>
                <w:szCs w:val="24"/>
              </w:rPr>
              <w:t>.</w:t>
            </w:r>
            <w:r w:rsidR="000804E6" w:rsidRPr="00EE52B1">
              <w:rPr>
                <w:rFonts w:eastAsiaTheme="minorEastAsia"/>
                <w:sz w:val="24"/>
                <w:szCs w:val="24"/>
              </w:rPr>
              <w:t>8</w:t>
            </w:r>
            <w:r w:rsidR="00D071AB" w:rsidRPr="00EE52B1">
              <w:rPr>
                <w:rFonts w:eastAsiaTheme="minorEastAsia"/>
                <w:sz w:val="24"/>
                <w:szCs w:val="24"/>
              </w:rPr>
              <w:t>.</w:t>
            </w:r>
            <w:r w:rsidR="000804E6" w:rsidRPr="00EE52B1">
              <w:rPr>
                <w:rFonts w:eastAsiaTheme="minorEastAsia"/>
                <w:sz w:val="24"/>
                <w:szCs w:val="24"/>
              </w:rPr>
              <w:t>30</w:t>
            </w:r>
            <w:r w:rsidR="00D071AB" w:rsidRPr="00EE52B1">
              <w:rPr>
                <w:rFonts w:eastAsiaTheme="minorEastAsia" w:hAnsiTheme="minorEastAsia"/>
                <w:sz w:val="24"/>
                <w:szCs w:val="24"/>
              </w:rPr>
              <w:t>日</w:t>
            </w:r>
            <w:r w:rsidR="000804E6" w:rsidRPr="00EE52B1">
              <w:rPr>
                <w:rFonts w:eastAsiaTheme="minorEastAsia" w:hAnsiTheme="minorEastAsia"/>
                <w:sz w:val="24"/>
                <w:szCs w:val="24"/>
              </w:rPr>
              <w:t>工艺流程和焊线标准培训</w:t>
            </w:r>
            <w:r w:rsidR="00D071AB" w:rsidRPr="00EE52B1">
              <w:rPr>
                <w:rFonts w:eastAsiaTheme="minorEastAsia" w:hAnsiTheme="minorEastAsia"/>
                <w:sz w:val="24"/>
                <w:szCs w:val="24"/>
              </w:rPr>
              <w:t>，培训方式授课，有培训内容摘要，经现场讨论</w:t>
            </w:r>
            <w:r w:rsidRPr="00EE52B1">
              <w:rPr>
                <w:rFonts w:eastAsiaTheme="minorEastAsia" w:hAnsiTheme="minorEastAsia"/>
                <w:sz w:val="24"/>
                <w:szCs w:val="24"/>
              </w:rPr>
              <w:t>及实操</w:t>
            </w:r>
            <w:r w:rsidR="00D071AB" w:rsidRPr="00EE52B1">
              <w:rPr>
                <w:rFonts w:eastAsiaTheme="minorEastAsia" w:hAnsiTheme="minorEastAsia"/>
                <w:sz w:val="24"/>
                <w:szCs w:val="24"/>
              </w:rPr>
              <w:t>考核合格。</w:t>
            </w:r>
          </w:p>
          <w:p w:rsidR="00B6210F" w:rsidRPr="00B6210F" w:rsidRDefault="007A433E" w:rsidP="00242311">
            <w:pPr>
              <w:spacing w:line="360" w:lineRule="auto"/>
              <w:ind w:firstLine="420"/>
              <w:rPr>
                <w:rFonts w:eastAsiaTheme="minorEastAsia"/>
                <w:sz w:val="24"/>
                <w:szCs w:val="24"/>
              </w:rPr>
            </w:pPr>
            <w:r>
              <w:rPr>
                <w:rFonts w:eastAsiaTheme="minorEastAsia" w:hint="eastAsia"/>
                <w:sz w:val="24"/>
                <w:szCs w:val="24"/>
              </w:rPr>
              <w:t>4</w:t>
            </w:r>
            <w:r w:rsidR="00B6210F" w:rsidRPr="00B6210F">
              <w:rPr>
                <w:rFonts w:eastAsiaTheme="minorEastAsia" w:hint="eastAsia"/>
                <w:sz w:val="24"/>
                <w:szCs w:val="24"/>
              </w:rPr>
              <w:t>、</w:t>
            </w:r>
            <w:r w:rsidR="00B6210F" w:rsidRPr="00B6210F">
              <w:rPr>
                <w:rFonts w:eastAsiaTheme="minorEastAsia" w:hint="eastAsia"/>
                <w:sz w:val="24"/>
                <w:szCs w:val="24"/>
              </w:rPr>
              <w:t>2019.12.</w:t>
            </w:r>
            <w:r w:rsidR="00B6210F">
              <w:rPr>
                <w:rFonts w:eastAsiaTheme="minorEastAsia" w:hint="eastAsia"/>
                <w:sz w:val="24"/>
                <w:szCs w:val="24"/>
              </w:rPr>
              <w:t>5</w:t>
            </w:r>
            <w:r w:rsidR="00B6210F" w:rsidRPr="00B6210F">
              <w:rPr>
                <w:rFonts w:eastAsiaTheme="minorEastAsia" w:hint="eastAsia"/>
                <w:sz w:val="24"/>
                <w:szCs w:val="24"/>
              </w:rPr>
              <w:t>日管理体系内审员培训，培训方式授课，有培训内容摘要，经现场讨论考核合格。</w:t>
            </w:r>
          </w:p>
          <w:p w:rsidR="000804E6" w:rsidRPr="00EE52B1" w:rsidRDefault="007A433E" w:rsidP="000804E6">
            <w:pPr>
              <w:spacing w:line="360" w:lineRule="auto"/>
              <w:ind w:firstLine="420"/>
              <w:rPr>
                <w:rFonts w:eastAsiaTheme="minorEastAsia"/>
                <w:sz w:val="24"/>
                <w:szCs w:val="24"/>
              </w:rPr>
            </w:pPr>
            <w:r>
              <w:rPr>
                <w:rFonts w:eastAsiaTheme="minorEastAsia" w:hint="eastAsia"/>
                <w:sz w:val="24"/>
                <w:szCs w:val="24"/>
              </w:rPr>
              <w:t>5</w:t>
            </w:r>
            <w:r w:rsidR="000804E6" w:rsidRPr="00EE52B1">
              <w:rPr>
                <w:rFonts w:eastAsiaTheme="minorEastAsia" w:hAnsiTheme="minorEastAsia"/>
                <w:sz w:val="24"/>
                <w:szCs w:val="24"/>
              </w:rPr>
              <w:t>、</w:t>
            </w:r>
            <w:r w:rsidR="000804E6" w:rsidRPr="00EE52B1">
              <w:rPr>
                <w:rFonts w:eastAsiaTheme="minorEastAsia"/>
                <w:sz w:val="24"/>
                <w:szCs w:val="24"/>
              </w:rPr>
              <w:t>2020.3.28</w:t>
            </w:r>
            <w:r w:rsidR="000804E6" w:rsidRPr="00EE52B1">
              <w:rPr>
                <w:rFonts w:eastAsiaTheme="minorEastAsia" w:hAnsiTheme="minorEastAsia"/>
                <w:sz w:val="24"/>
                <w:szCs w:val="24"/>
              </w:rPr>
              <w:t>日公司安全管理人员培训及工作布置，培训方式授课，有培训内容摘要，经现场讨论考核合格。</w:t>
            </w:r>
          </w:p>
          <w:p w:rsidR="00252B36" w:rsidRDefault="007A433E" w:rsidP="00252B36">
            <w:pPr>
              <w:spacing w:line="360" w:lineRule="auto"/>
              <w:ind w:firstLine="420"/>
              <w:rPr>
                <w:rFonts w:eastAsiaTheme="minorEastAsia" w:hAnsiTheme="minorEastAsia"/>
                <w:sz w:val="24"/>
                <w:szCs w:val="24"/>
              </w:rPr>
            </w:pPr>
            <w:r>
              <w:rPr>
                <w:rFonts w:eastAsiaTheme="minorEastAsia" w:hAnsiTheme="minorEastAsia" w:hint="eastAsia"/>
                <w:sz w:val="24"/>
                <w:szCs w:val="24"/>
              </w:rPr>
              <w:lastRenderedPageBreak/>
              <w:t>6</w:t>
            </w:r>
            <w:r w:rsidR="003B4C0E" w:rsidRPr="00A1383B">
              <w:rPr>
                <w:rFonts w:eastAsiaTheme="minorEastAsia" w:hAnsiTheme="minorEastAsia"/>
                <w:sz w:val="24"/>
                <w:szCs w:val="24"/>
              </w:rPr>
              <w:t>、抽查三级安全教育培训情况，公司提供了</w:t>
            </w:r>
            <w:r w:rsidR="00A1383B" w:rsidRPr="00A1383B">
              <w:rPr>
                <w:rFonts w:eastAsiaTheme="minorEastAsia" w:hAnsiTheme="minorEastAsia"/>
                <w:sz w:val="24"/>
                <w:szCs w:val="24"/>
              </w:rPr>
              <w:t>电焊工李平</w:t>
            </w:r>
            <w:r w:rsidR="00252B36" w:rsidRPr="00A1383B">
              <w:rPr>
                <w:rFonts w:eastAsiaTheme="minorEastAsia" w:hAnsiTheme="minorEastAsia"/>
                <w:sz w:val="24"/>
                <w:szCs w:val="24"/>
              </w:rPr>
              <w:t>、</w:t>
            </w:r>
            <w:r w:rsidR="00A1383B" w:rsidRPr="00A1383B">
              <w:rPr>
                <w:rFonts w:eastAsiaTheme="minorEastAsia" w:hAnsiTheme="minorEastAsia"/>
                <w:sz w:val="24"/>
                <w:szCs w:val="24"/>
              </w:rPr>
              <w:t>喷粉工付文红、折弯工黄远、组装工敖林辉、行政文员黄培英、技术人员刘曌军</w:t>
            </w:r>
            <w:r w:rsidR="00252B36" w:rsidRPr="00A1383B">
              <w:rPr>
                <w:rFonts w:eastAsiaTheme="minorEastAsia" w:hAnsiTheme="minorEastAsia"/>
                <w:sz w:val="24"/>
                <w:szCs w:val="24"/>
              </w:rPr>
              <w:t>等人员的三级安全教育培训记录卡（</w:t>
            </w:r>
            <w:r w:rsidR="00252B36" w:rsidRPr="00A1383B">
              <w:rPr>
                <w:rFonts w:eastAsiaTheme="minorEastAsia" w:hAnsiTheme="minorEastAsia"/>
                <w:sz w:val="24"/>
                <w:szCs w:val="24"/>
              </w:rPr>
              <w:t>I</w:t>
            </w:r>
            <w:r w:rsidR="00252B36" w:rsidRPr="00A1383B">
              <w:rPr>
                <w:rFonts w:eastAsiaTheme="minorEastAsia" w:hAnsiTheme="minorEastAsia"/>
                <w:sz w:val="24"/>
                <w:szCs w:val="24"/>
              </w:rPr>
              <w:t>级公司级安全教育，</w:t>
            </w:r>
            <w:r w:rsidR="00A1383B" w:rsidRPr="00A1383B">
              <w:rPr>
                <w:rFonts w:eastAsiaTheme="minorEastAsia" w:hAnsiTheme="minorEastAsia"/>
                <w:sz w:val="24"/>
                <w:szCs w:val="24"/>
              </w:rPr>
              <w:t>培训讲师：</w:t>
            </w:r>
            <w:r w:rsidR="00A1383B" w:rsidRPr="00A1383B">
              <w:rPr>
                <w:rFonts w:eastAsiaTheme="minorEastAsia" w:hAnsiTheme="minorEastAsia" w:hint="eastAsia"/>
                <w:sz w:val="24"/>
                <w:szCs w:val="24"/>
              </w:rPr>
              <w:t>傅志远</w:t>
            </w:r>
            <w:r w:rsidR="00252B36" w:rsidRPr="00A1383B">
              <w:rPr>
                <w:rFonts w:eastAsiaTheme="minorEastAsia" w:hAnsiTheme="minorEastAsia"/>
                <w:sz w:val="24"/>
                <w:szCs w:val="24"/>
              </w:rPr>
              <w:t>，培训日期：</w:t>
            </w:r>
            <w:r w:rsidR="00A1383B" w:rsidRPr="00A1383B">
              <w:rPr>
                <w:rFonts w:eastAsiaTheme="minorEastAsia" w:hAnsiTheme="minorEastAsia"/>
                <w:sz w:val="24"/>
                <w:szCs w:val="24"/>
              </w:rPr>
              <w:t>2019-1</w:t>
            </w:r>
            <w:r w:rsidR="00A1383B" w:rsidRPr="00A1383B">
              <w:rPr>
                <w:rFonts w:eastAsiaTheme="minorEastAsia" w:hAnsiTheme="minorEastAsia" w:hint="eastAsia"/>
                <w:sz w:val="24"/>
                <w:szCs w:val="24"/>
              </w:rPr>
              <w:t>2</w:t>
            </w:r>
            <w:r w:rsidR="00A1383B" w:rsidRPr="00A1383B">
              <w:rPr>
                <w:rFonts w:eastAsiaTheme="minorEastAsia" w:hAnsiTheme="minorEastAsia"/>
                <w:sz w:val="24"/>
                <w:szCs w:val="24"/>
              </w:rPr>
              <w:t>-</w:t>
            </w:r>
            <w:r w:rsidR="00A1383B" w:rsidRPr="00A1383B">
              <w:rPr>
                <w:rFonts w:eastAsiaTheme="minorEastAsia" w:hAnsiTheme="minorEastAsia" w:hint="eastAsia"/>
                <w:sz w:val="24"/>
                <w:szCs w:val="24"/>
              </w:rPr>
              <w:t>21</w:t>
            </w:r>
            <w:r w:rsidR="00252B36" w:rsidRPr="00A1383B">
              <w:rPr>
                <w:rFonts w:eastAsiaTheme="minorEastAsia" w:hAnsiTheme="minorEastAsia"/>
                <w:sz w:val="24"/>
                <w:szCs w:val="24"/>
              </w:rPr>
              <w:t>；</w:t>
            </w:r>
            <w:r w:rsidR="00252B36" w:rsidRPr="00A1383B">
              <w:rPr>
                <w:rFonts w:eastAsiaTheme="minorEastAsia" w:hAnsiTheme="minorEastAsia"/>
                <w:sz w:val="24"/>
                <w:szCs w:val="24"/>
              </w:rPr>
              <w:t>II</w:t>
            </w:r>
            <w:r w:rsidR="004B77C5" w:rsidRPr="00A1383B">
              <w:rPr>
                <w:rFonts w:eastAsiaTheme="minorEastAsia" w:hAnsiTheme="minorEastAsia"/>
                <w:sz w:val="24"/>
                <w:szCs w:val="24"/>
              </w:rPr>
              <w:t>级部门级安全教育</w:t>
            </w:r>
            <w:r w:rsidR="00252B36" w:rsidRPr="00A1383B">
              <w:rPr>
                <w:rFonts w:eastAsiaTheme="minorEastAsia" w:hAnsiTheme="minorEastAsia"/>
                <w:sz w:val="24"/>
                <w:szCs w:val="24"/>
              </w:rPr>
              <w:t>，培训讲师：</w:t>
            </w:r>
            <w:r w:rsidR="00A1383B" w:rsidRPr="00A1383B">
              <w:rPr>
                <w:rFonts w:eastAsiaTheme="minorEastAsia" w:hAnsiTheme="minorEastAsia"/>
                <w:sz w:val="24"/>
                <w:szCs w:val="24"/>
              </w:rPr>
              <w:t>黄涛</w:t>
            </w:r>
            <w:r w:rsidR="00252B36" w:rsidRPr="00A1383B">
              <w:rPr>
                <w:rFonts w:eastAsiaTheme="minorEastAsia" w:hAnsiTheme="minorEastAsia"/>
                <w:sz w:val="24"/>
                <w:szCs w:val="24"/>
              </w:rPr>
              <w:t>，培训日期：</w:t>
            </w:r>
            <w:r w:rsidR="00A1383B" w:rsidRPr="00A1383B">
              <w:rPr>
                <w:rFonts w:eastAsiaTheme="minorEastAsia" w:hAnsiTheme="minorEastAsia"/>
                <w:sz w:val="24"/>
                <w:szCs w:val="24"/>
              </w:rPr>
              <w:t>2019.1</w:t>
            </w:r>
            <w:r w:rsidR="00A1383B" w:rsidRPr="00A1383B">
              <w:rPr>
                <w:rFonts w:eastAsiaTheme="minorEastAsia" w:hAnsiTheme="minorEastAsia" w:hint="eastAsia"/>
                <w:sz w:val="24"/>
                <w:szCs w:val="24"/>
              </w:rPr>
              <w:t>2</w:t>
            </w:r>
            <w:r w:rsidR="00A1383B" w:rsidRPr="00A1383B">
              <w:rPr>
                <w:rFonts w:eastAsiaTheme="minorEastAsia" w:hAnsiTheme="minorEastAsia"/>
                <w:sz w:val="24"/>
                <w:szCs w:val="24"/>
              </w:rPr>
              <w:t>.</w:t>
            </w:r>
            <w:r w:rsidR="00A1383B" w:rsidRPr="00A1383B">
              <w:rPr>
                <w:rFonts w:eastAsiaTheme="minorEastAsia" w:hAnsiTheme="minorEastAsia" w:hint="eastAsia"/>
                <w:sz w:val="24"/>
                <w:szCs w:val="24"/>
              </w:rPr>
              <w:t>22-23</w:t>
            </w:r>
            <w:r w:rsidR="00252B36" w:rsidRPr="00A1383B">
              <w:rPr>
                <w:rFonts w:eastAsiaTheme="minorEastAsia" w:hAnsiTheme="minorEastAsia"/>
                <w:sz w:val="24"/>
                <w:szCs w:val="24"/>
              </w:rPr>
              <w:t>；</w:t>
            </w:r>
            <w:r w:rsidR="00252B36" w:rsidRPr="00A1383B">
              <w:rPr>
                <w:rFonts w:eastAsiaTheme="minorEastAsia" w:hAnsiTheme="minorEastAsia"/>
                <w:sz w:val="24"/>
                <w:szCs w:val="24"/>
              </w:rPr>
              <w:t>III</w:t>
            </w:r>
            <w:r w:rsidR="004B77C5" w:rsidRPr="00A1383B">
              <w:rPr>
                <w:rFonts w:eastAsiaTheme="minorEastAsia" w:hAnsiTheme="minorEastAsia"/>
                <w:sz w:val="24"/>
                <w:szCs w:val="24"/>
              </w:rPr>
              <w:t>级班组级安全教育</w:t>
            </w:r>
            <w:r w:rsidR="00252B36" w:rsidRPr="00A1383B">
              <w:rPr>
                <w:rFonts w:eastAsiaTheme="minorEastAsia" w:hAnsiTheme="minorEastAsia"/>
                <w:sz w:val="24"/>
                <w:szCs w:val="24"/>
              </w:rPr>
              <w:t>，培训讲师：</w:t>
            </w:r>
            <w:r w:rsidR="00A1383B" w:rsidRPr="00A1383B">
              <w:rPr>
                <w:rFonts w:eastAsiaTheme="minorEastAsia" w:hAnsiTheme="minorEastAsia"/>
                <w:sz w:val="24"/>
                <w:szCs w:val="24"/>
              </w:rPr>
              <w:t>黄涛</w:t>
            </w:r>
            <w:r w:rsidR="00252B36" w:rsidRPr="00A1383B">
              <w:rPr>
                <w:rFonts w:eastAsiaTheme="minorEastAsia" w:hAnsiTheme="minorEastAsia"/>
                <w:sz w:val="24"/>
                <w:szCs w:val="24"/>
              </w:rPr>
              <w:t>，培训日期：</w:t>
            </w:r>
            <w:r w:rsidR="00A1383B" w:rsidRPr="00A1383B">
              <w:rPr>
                <w:rFonts w:eastAsiaTheme="minorEastAsia" w:hAnsiTheme="minorEastAsia"/>
                <w:sz w:val="24"/>
                <w:szCs w:val="24"/>
              </w:rPr>
              <w:t>2019.1</w:t>
            </w:r>
            <w:r w:rsidR="00A1383B" w:rsidRPr="00A1383B">
              <w:rPr>
                <w:rFonts w:eastAsiaTheme="minorEastAsia" w:hAnsiTheme="minorEastAsia" w:hint="eastAsia"/>
                <w:sz w:val="24"/>
                <w:szCs w:val="24"/>
              </w:rPr>
              <w:t>2</w:t>
            </w:r>
            <w:r w:rsidR="00252B36" w:rsidRPr="00A1383B">
              <w:rPr>
                <w:rFonts w:eastAsiaTheme="minorEastAsia" w:hAnsiTheme="minorEastAsia"/>
                <w:sz w:val="24"/>
                <w:szCs w:val="24"/>
              </w:rPr>
              <w:t>.</w:t>
            </w:r>
            <w:r w:rsidR="00A1383B" w:rsidRPr="00A1383B">
              <w:rPr>
                <w:rFonts w:eastAsiaTheme="minorEastAsia" w:hAnsiTheme="minorEastAsia" w:hint="eastAsia"/>
                <w:sz w:val="24"/>
                <w:szCs w:val="24"/>
              </w:rPr>
              <w:t>24-25</w:t>
            </w:r>
            <w:r w:rsidR="00A1383B" w:rsidRPr="00A1383B">
              <w:rPr>
                <w:rFonts w:eastAsiaTheme="minorEastAsia" w:hAnsiTheme="minorEastAsia"/>
                <w:sz w:val="24"/>
                <w:szCs w:val="24"/>
              </w:rPr>
              <w:t>，培训考核合格</w:t>
            </w:r>
            <w:r w:rsidR="00CF78F6">
              <w:rPr>
                <w:rFonts w:eastAsiaTheme="minorEastAsia" w:hAnsiTheme="minorEastAsia"/>
                <w:sz w:val="24"/>
                <w:szCs w:val="24"/>
              </w:rPr>
              <w:t>。</w:t>
            </w:r>
          </w:p>
          <w:p w:rsidR="007A433E" w:rsidRPr="00A1383B" w:rsidRDefault="007A433E" w:rsidP="00252B36">
            <w:pPr>
              <w:spacing w:line="360" w:lineRule="auto"/>
              <w:ind w:firstLine="420"/>
              <w:rPr>
                <w:rFonts w:eastAsiaTheme="minorEastAsia" w:hAnsiTheme="minorEastAsia"/>
                <w:sz w:val="24"/>
                <w:szCs w:val="24"/>
              </w:rPr>
            </w:pPr>
            <w:r>
              <w:rPr>
                <w:rFonts w:eastAsiaTheme="minorEastAsia" w:hAnsiTheme="minorEastAsia" w:hint="eastAsia"/>
                <w:sz w:val="24"/>
                <w:szCs w:val="24"/>
              </w:rPr>
              <w:t>另抽其他培训记录，</w:t>
            </w:r>
            <w:r>
              <w:rPr>
                <w:rFonts w:eastAsiaTheme="minorEastAsia" w:hAnsiTheme="minorEastAsia"/>
                <w:sz w:val="24"/>
                <w:szCs w:val="24"/>
              </w:rPr>
              <w:t>有培训内容摘要，</w:t>
            </w:r>
            <w:r w:rsidRPr="00EE52B1">
              <w:rPr>
                <w:rFonts w:eastAsiaTheme="minorEastAsia" w:hAnsiTheme="minorEastAsia"/>
                <w:sz w:val="24"/>
                <w:szCs w:val="24"/>
              </w:rPr>
              <w:t>考核合格</w:t>
            </w:r>
            <w:r>
              <w:rPr>
                <w:rFonts w:eastAsiaTheme="minorEastAsia" w:hAnsiTheme="minorEastAsia"/>
                <w:sz w:val="24"/>
                <w:szCs w:val="24"/>
              </w:rPr>
              <w:t>。</w:t>
            </w:r>
          </w:p>
          <w:p w:rsidR="004B77C5" w:rsidRPr="00EE52B1" w:rsidRDefault="004B77C5" w:rsidP="004B77C5">
            <w:pPr>
              <w:spacing w:line="360" w:lineRule="auto"/>
              <w:ind w:firstLine="420"/>
              <w:rPr>
                <w:rFonts w:eastAsiaTheme="minorEastAsia"/>
                <w:sz w:val="24"/>
                <w:szCs w:val="24"/>
                <w:highlight w:val="yellow"/>
              </w:rPr>
            </w:pPr>
            <w:r w:rsidRPr="00EE52B1">
              <w:rPr>
                <w:rFonts w:eastAsiaTheme="minorEastAsia" w:hAnsiTheme="minorEastAsia"/>
                <w:sz w:val="24"/>
                <w:szCs w:val="24"/>
              </w:rPr>
              <w:t>通过培训、面谈等沟通方式，提高了员工的素质，增强了主人翁的责任感，使员工认识到了自身贡献的重要性。员工对公司的方针及部门目标基本了解，并且能够意识到自己岗位对整个流程的重要性和偏离的后果。</w:t>
            </w:r>
          </w:p>
          <w:p w:rsidR="009D73FE" w:rsidRPr="0095344F" w:rsidRDefault="009D73FE" w:rsidP="009D73FE">
            <w:pPr>
              <w:autoSpaceDE w:val="0"/>
              <w:autoSpaceDN w:val="0"/>
              <w:spacing w:line="360" w:lineRule="auto"/>
              <w:ind w:firstLineChars="200" w:firstLine="480"/>
              <w:rPr>
                <w:rFonts w:eastAsiaTheme="minorEastAsia"/>
                <w:sz w:val="24"/>
                <w:szCs w:val="24"/>
              </w:rPr>
            </w:pPr>
            <w:r w:rsidRPr="0095344F">
              <w:rPr>
                <w:rFonts w:eastAsiaTheme="minorEastAsia" w:hAnsiTheme="minorEastAsia"/>
                <w:sz w:val="24"/>
                <w:szCs w:val="24"/>
              </w:rPr>
              <w:t>查特种作业人员：</w:t>
            </w:r>
          </w:p>
          <w:p w:rsidR="009D73FE" w:rsidRPr="00EE52B1" w:rsidRDefault="00C7188F" w:rsidP="009D73FE">
            <w:pPr>
              <w:autoSpaceDE w:val="0"/>
              <w:autoSpaceDN w:val="0"/>
              <w:spacing w:line="360" w:lineRule="auto"/>
              <w:ind w:firstLineChars="200" w:firstLine="480"/>
              <w:rPr>
                <w:rFonts w:eastAsiaTheme="minorEastAsia"/>
                <w:sz w:val="24"/>
                <w:szCs w:val="24"/>
              </w:rPr>
            </w:pPr>
            <w:r w:rsidRPr="0095344F">
              <w:rPr>
                <w:rFonts w:eastAsiaTheme="minorEastAsia" w:hAnsiTheme="minorEastAsia"/>
                <w:sz w:val="24"/>
                <w:szCs w:val="24"/>
              </w:rPr>
              <w:t>提供</w:t>
            </w:r>
            <w:r w:rsidR="003940D7" w:rsidRPr="0095344F">
              <w:rPr>
                <w:rFonts w:eastAsiaTheme="minorEastAsia" w:hAnsiTheme="minorEastAsia"/>
                <w:sz w:val="24"/>
                <w:szCs w:val="24"/>
              </w:rPr>
              <w:t>特种作业操作证，作业项目：熔化焊接与热切割作业；</w:t>
            </w:r>
            <w:r w:rsidR="009D73FE" w:rsidRPr="00A12E57">
              <w:rPr>
                <w:rFonts w:eastAsiaTheme="minorEastAsia" w:hAnsiTheme="minorEastAsia"/>
                <w:sz w:val="24"/>
                <w:szCs w:val="24"/>
              </w:rPr>
              <w:t>姓名</w:t>
            </w:r>
            <w:r w:rsidR="00487A71" w:rsidRPr="00A12E57">
              <w:rPr>
                <w:rFonts w:eastAsiaTheme="minorEastAsia" w:hAnsiTheme="minorEastAsia"/>
                <w:sz w:val="24"/>
                <w:szCs w:val="24"/>
              </w:rPr>
              <w:t>傅青锋</w:t>
            </w:r>
            <w:r w:rsidR="009D73FE" w:rsidRPr="00A12E57">
              <w:rPr>
                <w:rFonts w:eastAsiaTheme="minorEastAsia" w:hAnsiTheme="minorEastAsia"/>
                <w:sz w:val="24"/>
                <w:szCs w:val="24"/>
              </w:rPr>
              <w:t>，证件编号</w:t>
            </w:r>
            <w:r w:rsidR="009D73FE" w:rsidRPr="00A12E57">
              <w:rPr>
                <w:rFonts w:eastAsiaTheme="minorEastAsia" w:hAnsiTheme="minorEastAsia"/>
                <w:sz w:val="24"/>
                <w:szCs w:val="24"/>
              </w:rPr>
              <w:t>T3622</w:t>
            </w:r>
            <w:r w:rsidR="00487A71" w:rsidRPr="00A12E57">
              <w:rPr>
                <w:rFonts w:eastAsiaTheme="minorEastAsia" w:hAnsiTheme="minorEastAsia" w:hint="eastAsia"/>
                <w:sz w:val="24"/>
                <w:szCs w:val="24"/>
              </w:rPr>
              <w:t>0319780284312</w:t>
            </w:r>
            <w:r w:rsidR="009D73FE" w:rsidRPr="00A12E57">
              <w:rPr>
                <w:rFonts w:eastAsiaTheme="minorEastAsia" w:hAnsiTheme="minorEastAsia"/>
                <w:sz w:val="24"/>
                <w:szCs w:val="24"/>
              </w:rPr>
              <w:t>，</w:t>
            </w:r>
            <w:r w:rsidRPr="00A12E57">
              <w:rPr>
                <w:rFonts w:eastAsiaTheme="minorEastAsia" w:hAnsiTheme="minorEastAsia"/>
                <w:sz w:val="24"/>
                <w:szCs w:val="24"/>
              </w:rPr>
              <w:t>有效期：</w:t>
            </w:r>
            <w:r w:rsidRPr="00A12E57">
              <w:rPr>
                <w:rFonts w:eastAsiaTheme="minorEastAsia" w:hAnsiTheme="minorEastAsia"/>
                <w:sz w:val="24"/>
                <w:szCs w:val="24"/>
              </w:rPr>
              <w:t>2022.01.21</w:t>
            </w:r>
            <w:r w:rsidRPr="00A12E57">
              <w:rPr>
                <w:rFonts w:eastAsiaTheme="minorEastAsia" w:hAnsiTheme="minorEastAsia"/>
                <w:sz w:val="24"/>
                <w:szCs w:val="24"/>
              </w:rPr>
              <w:t>；</w:t>
            </w:r>
            <w:r w:rsidRPr="0095344F">
              <w:rPr>
                <w:rFonts w:eastAsiaTheme="minorEastAsia" w:hAnsiTheme="minorEastAsia"/>
                <w:sz w:val="24"/>
                <w:szCs w:val="24"/>
              </w:rPr>
              <w:t>姓名</w:t>
            </w:r>
            <w:r w:rsidR="00466134" w:rsidRPr="00A12E57">
              <w:rPr>
                <w:rFonts w:eastAsiaTheme="minorEastAsia" w:hAnsiTheme="minorEastAsia"/>
                <w:sz w:val="24"/>
                <w:szCs w:val="24"/>
              </w:rPr>
              <w:t xml:space="preserve"> </w:t>
            </w:r>
            <w:r w:rsidR="003940D7" w:rsidRPr="0095344F">
              <w:rPr>
                <w:rFonts w:eastAsiaTheme="minorEastAsia" w:hAnsiTheme="minorEastAsia"/>
                <w:sz w:val="24"/>
                <w:szCs w:val="24"/>
              </w:rPr>
              <w:t>黄银龙</w:t>
            </w:r>
            <w:r w:rsidRPr="0095344F">
              <w:rPr>
                <w:rFonts w:eastAsiaTheme="minorEastAsia" w:hAnsiTheme="minorEastAsia"/>
                <w:sz w:val="24"/>
                <w:szCs w:val="24"/>
              </w:rPr>
              <w:t>，证件编号</w:t>
            </w:r>
            <w:r w:rsidRPr="00A12E57">
              <w:rPr>
                <w:rFonts w:eastAsiaTheme="minorEastAsia" w:hAnsiTheme="minorEastAsia"/>
                <w:sz w:val="24"/>
                <w:szCs w:val="24"/>
              </w:rPr>
              <w:t>T36220219</w:t>
            </w:r>
            <w:r w:rsidR="003940D7" w:rsidRPr="00A12E57">
              <w:rPr>
                <w:rFonts w:eastAsiaTheme="minorEastAsia" w:hAnsiTheme="minorEastAsia"/>
                <w:sz w:val="24"/>
                <w:szCs w:val="24"/>
              </w:rPr>
              <w:t>6</w:t>
            </w:r>
            <w:r w:rsidR="003940D7" w:rsidRPr="0095344F">
              <w:rPr>
                <w:rFonts w:eastAsiaTheme="minorEastAsia"/>
                <w:sz w:val="24"/>
                <w:szCs w:val="24"/>
              </w:rPr>
              <w:t>602220614</w:t>
            </w:r>
            <w:r w:rsidRPr="0095344F">
              <w:rPr>
                <w:rFonts w:eastAsiaTheme="minorEastAsia" w:hAnsiTheme="minorEastAsia"/>
                <w:sz w:val="24"/>
                <w:szCs w:val="24"/>
              </w:rPr>
              <w:t>，有效期：</w:t>
            </w:r>
            <w:r w:rsidRPr="0095344F">
              <w:rPr>
                <w:rFonts w:eastAsiaTheme="minorEastAsia"/>
                <w:sz w:val="24"/>
                <w:szCs w:val="24"/>
              </w:rPr>
              <w:t>2022.01.21</w:t>
            </w:r>
            <w:r w:rsidR="009D73FE" w:rsidRPr="0095344F">
              <w:rPr>
                <w:rFonts w:eastAsiaTheme="minorEastAsia" w:hAnsiTheme="minorEastAsia"/>
                <w:sz w:val="24"/>
                <w:szCs w:val="24"/>
              </w:rPr>
              <w:t>。</w:t>
            </w:r>
          </w:p>
          <w:p w:rsidR="00C7188F" w:rsidRPr="00EE52B1" w:rsidRDefault="00C7188F" w:rsidP="00487A71">
            <w:pPr>
              <w:autoSpaceDE w:val="0"/>
              <w:autoSpaceDN w:val="0"/>
              <w:spacing w:line="360" w:lineRule="auto"/>
              <w:ind w:firstLineChars="200" w:firstLine="20"/>
              <w:rPr>
                <w:rFonts w:eastAsiaTheme="minorEastAsia"/>
                <w:sz w:val="24"/>
                <w:szCs w:val="24"/>
              </w:rPr>
            </w:pPr>
            <w:r w:rsidRPr="00EE52B1">
              <w:rPr>
                <w:rFonts w:eastAsiaTheme="minorEastAsia"/>
                <w:snapToGrid w:val="0"/>
                <w:color w:val="000000"/>
                <w:w w:val="0"/>
                <w:sz w:val="0"/>
                <w:szCs w:val="0"/>
                <w:u w:color="000000"/>
                <w:bdr w:val="none" w:sz="0" w:space="0" w:color="000000"/>
                <w:shd w:val="clear" w:color="000000" w:fill="000000"/>
              </w:rPr>
              <w:t xml:space="preserve"> </w:t>
            </w:r>
            <w:r w:rsidRPr="00EE52B1">
              <w:rPr>
                <w:rFonts w:eastAsiaTheme="minorEastAsia"/>
                <w:noProof/>
                <w:sz w:val="24"/>
                <w:szCs w:val="24"/>
              </w:rPr>
              <w:drawing>
                <wp:inline distT="0" distB="0" distL="0" distR="0">
                  <wp:extent cx="1960245" cy="1217930"/>
                  <wp:effectExtent l="19050" t="0" r="1905" b="0"/>
                  <wp:docPr id="8" name="图片 3" descr="C:\Users\ADMINI~1.USE\AppData\Local\Temp\15860087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USE\AppData\Local\Temp\1586008797(1).png"/>
                          <pic:cNvPicPr>
                            <a:picLocks noChangeAspect="1" noChangeArrowheads="1"/>
                          </pic:cNvPicPr>
                        </pic:nvPicPr>
                        <pic:blipFill>
                          <a:blip r:embed="rId9"/>
                          <a:srcRect/>
                          <a:stretch>
                            <a:fillRect/>
                          </a:stretch>
                        </pic:blipFill>
                        <pic:spPr bwMode="auto">
                          <a:xfrm>
                            <a:off x="0" y="0"/>
                            <a:ext cx="1960245" cy="1217930"/>
                          </a:xfrm>
                          <a:prstGeom prst="rect">
                            <a:avLst/>
                          </a:prstGeom>
                          <a:noFill/>
                          <a:ln w="9525">
                            <a:noFill/>
                            <a:miter lim="800000"/>
                            <a:headEnd/>
                            <a:tailEnd/>
                          </a:ln>
                        </pic:spPr>
                      </pic:pic>
                    </a:graphicData>
                  </a:graphic>
                </wp:inline>
              </w:drawing>
            </w:r>
            <w:r w:rsidR="00487A71">
              <w:rPr>
                <w:rFonts w:eastAsiaTheme="minorEastAsia"/>
                <w:noProof/>
                <w:color w:val="000000"/>
                <w:w w:val="0"/>
                <w:sz w:val="0"/>
              </w:rPr>
              <w:drawing>
                <wp:inline distT="0" distB="0" distL="0" distR="0">
                  <wp:extent cx="1916076" cy="1161618"/>
                  <wp:effectExtent l="19050" t="0" r="7974" b="0"/>
                  <wp:docPr id="12" name="图片 1" descr="C:\Users\ADMINI~1.USE\AppData\Local\Temp\15869438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586943878(1).png"/>
                          <pic:cNvPicPr>
                            <a:picLocks noChangeAspect="1" noChangeArrowheads="1"/>
                          </pic:cNvPicPr>
                        </pic:nvPicPr>
                        <pic:blipFill>
                          <a:blip r:embed="rId10" cstate="print"/>
                          <a:srcRect/>
                          <a:stretch>
                            <a:fillRect/>
                          </a:stretch>
                        </pic:blipFill>
                        <pic:spPr bwMode="auto">
                          <a:xfrm>
                            <a:off x="0" y="0"/>
                            <a:ext cx="1918477" cy="1163074"/>
                          </a:xfrm>
                          <a:prstGeom prst="rect">
                            <a:avLst/>
                          </a:prstGeom>
                          <a:noFill/>
                          <a:ln w="9525">
                            <a:noFill/>
                            <a:miter lim="800000"/>
                            <a:headEnd/>
                            <a:tailEnd/>
                          </a:ln>
                        </pic:spPr>
                      </pic:pic>
                    </a:graphicData>
                  </a:graphic>
                </wp:inline>
              </w:drawing>
            </w:r>
          </w:p>
          <w:p w:rsidR="00C7188F" w:rsidRPr="0095344F" w:rsidRDefault="00627A10" w:rsidP="009D73FE">
            <w:pPr>
              <w:autoSpaceDE w:val="0"/>
              <w:autoSpaceDN w:val="0"/>
              <w:spacing w:line="360" w:lineRule="auto"/>
              <w:ind w:firstLineChars="200" w:firstLine="480"/>
              <w:rPr>
                <w:rFonts w:eastAsiaTheme="minorEastAsia" w:hAnsiTheme="minorEastAsia"/>
                <w:sz w:val="24"/>
                <w:szCs w:val="24"/>
              </w:rPr>
            </w:pPr>
            <w:r w:rsidRPr="0095344F">
              <w:rPr>
                <w:rFonts w:eastAsiaTheme="minorEastAsia" w:hAnsiTheme="minorEastAsia"/>
                <w:sz w:val="24"/>
                <w:szCs w:val="24"/>
              </w:rPr>
              <w:t>提供起重机</w:t>
            </w:r>
            <w:r w:rsidR="00C7188F" w:rsidRPr="0095344F">
              <w:rPr>
                <w:rFonts w:eastAsiaTheme="minorEastAsia" w:hAnsiTheme="minorEastAsia"/>
                <w:sz w:val="24"/>
                <w:szCs w:val="24"/>
              </w:rPr>
              <w:t>操作员证</w:t>
            </w:r>
            <w:r w:rsidRPr="0095344F">
              <w:rPr>
                <w:rFonts w:eastAsiaTheme="minorEastAsia" w:hAnsiTheme="minorEastAsia"/>
                <w:sz w:val="24"/>
                <w:szCs w:val="24"/>
              </w:rPr>
              <w:t>，姓名：聂良伟，证件编号：</w:t>
            </w:r>
            <w:r w:rsidRPr="0095344F">
              <w:rPr>
                <w:rFonts w:eastAsiaTheme="minorEastAsia" w:hAnsiTheme="minorEastAsia" w:hint="eastAsia"/>
                <w:sz w:val="24"/>
                <w:szCs w:val="24"/>
              </w:rPr>
              <w:t>362203198302163017</w:t>
            </w:r>
            <w:r w:rsidRPr="0095344F">
              <w:rPr>
                <w:rFonts w:eastAsiaTheme="minorEastAsia" w:hAnsiTheme="minorEastAsia" w:hint="eastAsia"/>
                <w:sz w:val="24"/>
                <w:szCs w:val="24"/>
              </w:rPr>
              <w:t>，作业项目代号：</w:t>
            </w:r>
            <w:r w:rsidRPr="0095344F">
              <w:rPr>
                <w:rFonts w:eastAsiaTheme="minorEastAsia" w:hAnsiTheme="minorEastAsia" w:hint="eastAsia"/>
                <w:sz w:val="24"/>
                <w:szCs w:val="24"/>
              </w:rPr>
              <w:t>Q4</w:t>
            </w:r>
            <w:r w:rsidRPr="0095344F">
              <w:rPr>
                <w:rFonts w:eastAsiaTheme="minorEastAsia" w:hAnsiTheme="minorEastAsia" w:hint="eastAsia"/>
                <w:sz w:val="24"/>
                <w:szCs w:val="24"/>
              </w:rPr>
              <w:t>，</w:t>
            </w:r>
            <w:r w:rsidRPr="0095344F">
              <w:rPr>
                <w:rFonts w:eastAsiaTheme="minorEastAsia" w:hAnsiTheme="minorEastAsia" w:hint="eastAsia"/>
                <w:sz w:val="24"/>
                <w:szCs w:val="24"/>
              </w:rPr>
              <w:lastRenderedPageBreak/>
              <w:t>有效期至：</w:t>
            </w:r>
            <w:r w:rsidRPr="0095344F">
              <w:rPr>
                <w:rFonts w:eastAsiaTheme="minorEastAsia" w:hAnsiTheme="minorEastAsia" w:hint="eastAsia"/>
                <w:sz w:val="24"/>
                <w:szCs w:val="24"/>
              </w:rPr>
              <w:t>2020-12-07</w:t>
            </w:r>
            <w:r w:rsidRPr="0095344F">
              <w:rPr>
                <w:rFonts w:eastAsiaTheme="minorEastAsia" w:hAnsiTheme="minorEastAsia" w:hint="eastAsia"/>
                <w:sz w:val="24"/>
                <w:szCs w:val="24"/>
              </w:rPr>
              <w:t>发证机关：宜春市质量技术监督局</w:t>
            </w:r>
          </w:p>
          <w:p w:rsidR="0095344F" w:rsidRPr="00EE52B1" w:rsidRDefault="0095344F" w:rsidP="0095344F">
            <w:pPr>
              <w:autoSpaceDE w:val="0"/>
              <w:autoSpaceDN w:val="0"/>
              <w:spacing w:line="360" w:lineRule="auto"/>
              <w:ind w:firstLineChars="200" w:firstLine="480"/>
              <w:rPr>
                <w:rFonts w:eastAsiaTheme="minorEastAsia"/>
                <w:sz w:val="24"/>
                <w:szCs w:val="24"/>
              </w:rPr>
            </w:pPr>
            <w:r w:rsidRPr="0095344F">
              <w:rPr>
                <w:rFonts w:eastAsiaTheme="minorEastAsia" w:hAnsiTheme="minorEastAsia"/>
                <w:sz w:val="24"/>
                <w:szCs w:val="24"/>
              </w:rPr>
              <w:t>提供起重机操作员证，姓名：廖蓉辉，证件编号：</w:t>
            </w:r>
            <w:r w:rsidRPr="0095344F">
              <w:rPr>
                <w:rFonts w:eastAsiaTheme="minorEastAsia" w:hAnsiTheme="minorEastAsia" w:hint="eastAsia"/>
                <w:sz w:val="24"/>
                <w:szCs w:val="24"/>
              </w:rPr>
              <w:t>36220319790909261X</w:t>
            </w:r>
            <w:r w:rsidRPr="0095344F">
              <w:rPr>
                <w:rFonts w:eastAsiaTheme="minorEastAsia" w:hAnsiTheme="minorEastAsia" w:hint="eastAsia"/>
                <w:sz w:val="24"/>
                <w:szCs w:val="24"/>
              </w:rPr>
              <w:t>，作业项目代号：</w:t>
            </w:r>
            <w:r w:rsidRPr="0095344F">
              <w:rPr>
                <w:rFonts w:eastAsiaTheme="minorEastAsia" w:hAnsiTheme="minorEastAsia" w:hint="eastAsia"/>
                <w:sz w:val="24"/>
                <w:szCs w:val="24"/>
              </w:rPr>
              <w:t>A5</w:t>
            </w:r>
            <w:r w:rsidRPr="0095344F">
              <w:rPr>
                <w:rFonts w:eastAsiaTheme="minorEastAsia" w:hAnsiTheme="minorEastAsia" w:hint="eastAsia"/>
                <w:sz w:val="24"/>
                <w:szCs w:val="24"/>
              </w:rPr>
              <w:t>，有效期至：</w:t>
            </w:r>
            <w:r w:rsidRPr="0095344F">
              <w:rPr>
                <w:rFonts w:eastAsiaTheme="minorEastAsia" w:hAnsiTheme="minorEastAsia" w:hint="eastAsia"/>
                <w:sz w:val="24"/>
                <w:szCs w:val="24"/>
              </w:rPr>
              <w:t>2020-12-07</w:t>
            </w:r>
            <w:r w:rsidRPr="0095344F">
              <w:rPr>
                <w:rFonts w:eastAsiaTheme="minorEastAsia" w:hAnsiTheme="minorEastAsia" w:hint="eastAsia"/>
                <w:sz w:val="24"/>
                <w:szCs w:val="24"/>
              </w:rPr>
              <w:t>发证机关：宜春市质量技术监督局</w:t>
            </w:r>
          </w:p>
          <w:p w:rsidR="0095344F" w:rsidRDefault="0095344F" w:rsidP="0095344F">
            <w:pPr>
              <w:autoSpaceDE w:val="0"/>
              <w:autoSpaceDN w:val="0"/>
              <w:spacing w:line="360" w:lineRule="auto"/>
              <w:ind w:firstLineChars="200" w:firstLine="480"/>
              <w:rPr>
                <w:rFonts w:eastAsiaTheme="minorEastAsia"/>
                <w:snapToGrid w:val="0"/>
                <w:color w:val="000000"/>
                <w:w w:val="0"/>
                <w:sz w:val="0"/>
                <w:szCs w:val="0"/>
                <w:u w:color="000000"/>
                <w:bdr w:val="none" w:sz="0" w:space="0" w:color="000000"/>
                <w:shd w:val="clear" w:color="000000" w:fill="000000"/>
              </w:rPr>
            </w:pPr>
            <w:r>
              <w:rPr>
                <w:rFonts w:eastAsiaTheme="minorEastAsia"/>
                <w:noProof/>
                <w:sz w:val="24"/>
                <w:szCs w:val="24"/>
              </w:rPr>
              <w:drawing>
                <wp:inline distT="0" distB="0" distL="0" distR="0">
                  <wp:extent cx="2766680" cy="1695422"/>
                  <wp:effectExtent l="19050" t="0" r="0" b="0"/>
                  <wp:docPr id="4" name="图片 1" descr="C:\Users\ADMINI~1.USE\AppData\Local\Temp\15869296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586929601(1).png"/>
                          <pic:cNvPicPr>
                            <a:picLocks noChangeAspect="1" noChangeArrowheads="1"/>
                          </pic:cNvPicPr>
                        </pic:nvPicPr>
                        <pic:blipFill>
                          <a:blip r:embed="rId11" cstate="print"/>
                          <a:srcRect/>
                          <a:stretch>
                            <a:fillRect/>
                          </a:stretch>
                        </pic:blipFill>
                        <pic:spPr bwMode="auto">
                          <a:xfrm>
                            <a:off x="0" y="0"/>
                            <a:ext cx="2766611" cy="1695379"/>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rFonts w:eastAsiaTheme="minorEastAsia"/>
                <w:noProof/>
                <w:sz w:val="24"/>
                <w:szCs w:val="24"/>
              </w:rPr>
              <w:drawing>
                <wp:inline distT="0" distB="0" distL="0" distR="0">
                  <wp:extent cx="2468969" cy="1596168"/>
                  <wp:effectExtent l="19050" t="0" r="7531" b="0"/>
                  <wp:docPr id="5" name="图片 2" descr="C:\Users\ADMINI~1.USE\AppData\Local\Temp\15869296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586929654(1).png"/>
                          <pic:cNvPicPr>
                            <a:picLocks noChangeAspect="1" noChangeArrowheads="1"/>
                          </pic:cNvPicPr>
                        </pic:nvPicPr>
                        <pic:blipFill>
                          <a:blip r:embed="rId12" cstate="print"/>
                          <a:srcRect/>
                          <a:stretch>
                            <a:fillRect/>
                          </a:stretch>
                        </pic:blipFill>
                        <pic:spPr bwMode="auto">
                          <a:xfrm>
                            <a:off x="0" y="0"/>
                            <a:ext cx="2476352" cy="1600941"/>
                          </a:xfrm>
                          <a:prstGeom prst="rect">
                            <a:avLst/>
                          </a:prstGeom>
                          <a:noFill/>
                          <a:ln w="9525">
                            <a:noFill/>
                            <a:miter lim="800000"/>
                            <a:headEnd/>
                            <a:tailEnd/>
                          </a:ln>
                        </pic:spPr>
                      </pic:pic>
                    </a:graphicData>
                  </a:graphic>
                </wp:inline>
              </w:drawing>
            </w:r>
          </w:p>
          <w:p w:rsidR="0095344F" w:rsidRPr="0095344F" w:rsidRDefault="0095344F" w:rsidP="0095344F">
            <w:pPr>
              <w:autoSpaceDE w:val="0"/>
              <w:autoSpaceDN w:val="0"/>
              <w:spacing w:line="360" w:lineRule="auto"/>
              <w:ind w:firstLineChars="200" w:firstLine="480"/>
              <w:rPr>
                <w:rFonts w:eastAsiaTheme="minorEastAsia"/>
                <w:sz w:val="24"/>
                <w:szCs w:val="24"/>
              </w:rPr>
            </w:pPr>
            <w:r>
              <w:rPr>
                <w:rFonts w:eastAsiaTheme="minorEastAsia"/>
                <w:noProof/>
                <w:sz w:val="24"/>
                <w:szCs w:val="24"/>
              </w:rPr>
              <w:drawing>
                <wp:inline distT="0" distB="0" distL="0" distR="0">
                  <wp:extent cx="2785730" cy="1675031"/>
                  <wp:effectExtent l="19050" t="0" r="0" b="0"/>
                  <wp:docPr id="7" name="图片 3" descr="C:\Users\ADMINI~1.USE\AppData\Local\Temp\15869297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USE\AppData\Local\Temp\1586929708(1).png"/>
                          <pic:cNvPicPr>
                            <a:picLocks noChangeAspect="1" noChangeArrowheads="1"/>
                          </pic:cNvPicPr>
                        </pic:nvPicPr>
                        <pic:blipFill>
                          <a:blip r:embed="rId13" cstate="print"/>
                          <a:srcRect/>
                          <a:stretch>
                            <a:fillRect/>
                          </a:stretch>
                        </pic:blipFill>
                        <pic:spPr bwMode="auto">
                          <a:xfrm>
                            <a:off x="0" y="0"/>
                            <a:ext cx="2784407" cy="1674236"/>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rFonts w:eastAsiaTheme="minorEastAsia"/>
                <w:noProof/>
                <w:sz w:val="24"/>
                <w:szCs w:val="24"/>
              </w:rPr>
              <w:drawing>
                <wp:inline distT="0" distB="0" distL="0" distR="0">
                  <wp:extent cx="2388556" cy="1637414"/>
                  <wp:effectExtent l="19050" t="0" r="0" b="0"/>
                  <wp:docPr id="9" name="图片 4" descr="C:\Users\ADMINI~1.USE\AppData\Local\Temp\15869297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USE\AppData\Local\Temp\1586929765(1).png"/>
                          <pic:cNvPicPr>
                            <a:picLocks noChangeAspect="1" noChangeArrowheads="1"/>
                          </pic:cNvPicPr>
                        </pic:nvPicPr>
                        <pic:blipFill>
                          <a:blip r:embed="rId14" cstate="print"/>
                          <a:srcRect/>
                          <a:stretch>
                            <a:fillRect/>
                          </a:stretch>
                        </pic:blipFill>
                        <pic:spPr bwMode="auto">
                          <a:xfrm>
                            <a:off x="0" y="0"/>
                            <a:ext cx="2389285" cy="1637914"/>
                          </a:xfrm>
                          <a:prstGeom prst="rect">
                            <a:avLst/>
                          </a:prstGeom>
                          <a:noFill/>
                          <a:ln w="9525">
                            <a:noFill/>
                            <a:miter lim="800000"/>
                            <a:headEnd/>
                            <a:tailEnd/>
                          </a:ln>
                        </pic:spPr>
                      </pic:pic>
                    </a:graphicData>
                  </a:graphic>
                </wp:inline>
              </w:drawing>
            </w:r>
          </w:p>
          <w:p w:rsidR="009D73FE" w:rsidRPr="00EE52B1" w:rsidRDefault="009D73FE" w:rsidP="009D73FE">
            <w:pPr>
              <w:autoSpaceDE w:val="0"/>
              <w:autoSpaceDN w:val="0"/>
              <w:spacing w:line="360" w:lineRule="auto"/>
              <w:ind w:firstLineChars="200" w:firstLine="480"/>
              <w:rPr>
                <w:rFonts w:eastAsiaTheme="minorEastAsia"/>
                <w:sz w:val="24"/>
                <w:szCs w:val="24"/>
              </w:rPr>
            </w:pPr>
            <w:r w:rsidRPr="00EE52B1">
              <w:rPr>
                <w:rFonts w:eastAsiaTheme="minorEastAsia" w:hAnsiTheme="minorEastAsia"/>
                <w:sz w:val="24"/>
                <w:szCs w:val="24"/>
              </w:rPr>
              <w:t>以上见附件。</w:t>
            </w:r>
          </w:p>
          <w:p w:rsidR="004D55E7" w:rsidRPr="00EE52B1" w:rsidRDefault="004D55E7" w:rsidP="008A7C7E">
            <w:pPr>
              <w:tabs>
                <w:tab w:val="left" w:pos="6597"/>
              </w:tabs>
              <w:spacing w:line="360" w:lineRule="auto"/>
              <w:ind w:firstLineChars="200" w:firstLine="480"/>
              <w:rPr>
                <w:rFonts w:eastAsiaTheme="minorEastAsia"/>
                <w:sz w:val="24"/>
                <w:szCs w:val="24"/>
                <w:highlight w:val="yellow"/>
              </w:rPr>
            </w:pPr>
            <w:r w:rsidRPr="00EE52B1">
              <w:rPr>
                <w:rFonts w:eastAsiaTheme="minorEastAsia" w:hAnsiTheme="minorEastAsia"/>
                <w:sz w:val="24"/>
                <w:szCs w:val="24"/>
              </w:rPr>
              <w:t>企业已对人力资源的管理、控制进行了策划，并已实施控制，针对体系知识的系统深入学习进行了现场交流。</w:t>
            </w:r>
          </w:p>
        </w:tc>
        <w:tc>
          <w:tcPr>
            <w:tcW w:w="1585" w:type="dxa"/>
          </w:tcPr>
          <w:p w:rsidR="004D55E7" w:rsidRPr="00EE52B1" w:rsidRDefault="00A12E57" w:rsidP="008A7C7E">
            <w:pPr>
              <w:spacing w:line="360" w:lineRule="auto"/>
              <w:rPr>
                <w:rFonts w:eastAsiaTheme="minorEastAsia"/>
                <w:sz w:val="24"/>
                <w:szCs w:val="24"/>
                <w:highlight w:val="yellow"/>
              </w:rPr>
            </w:pPr>
            <w:r>
              <w:rPr>
                <w:rFonts w:eastAsiaTheme="minorEastAsia"/>
                <w:sz w:val="24"/>
                <w:szCs w:val="24"/>
              </w:rPr>
              <w:lastRenderedPageBreak/>
              <w:t>合格</w:t>
            </w:r>
          </w:p>
        </w:tc>
      </w:tr>
      <w:tr w:rsidR="00F44D4E" w:rsidRPr="00EE52B1" w:rsidTr="00EC6620">
        <w:trPr>
          <w:trHeight w:val="516"/>
        </w:trPr>
        <w:tc>
          <w:tcPr>
            <w:tcW w:w="1242" w:type="dxa"/>
            <w:vAlign w:val="center"/>
          </w:tcPr>
          <w:p w:rsidR="004D55E7" w:rsidRPr="00EE52B1" w:rsidRDefault="004D55E7" w:rsidP="008A7C7E">
            <w:pPr>
              <w:spacing w:line="360" w:lineRule="auto"/>
              <w:rPr>
                <w:rFonts w:eastAsiaTheme="minorEastAsia"/>
                <w:sz w:val="24"/>
                <w:szCs w:val="24"/>
              </w:rPr>
            </w:pPr>
            <w:r w:rsidRPr="00EE52B1">
              <w:rPr>
                <w:rFonts w:eastAsiaTheme="minorEastAsia" w:hAnsiTheme="minorEastAsia"/>
                <w:sz w:val="24"/>
                <w:szCs w:val="24"/>
              </w:rPr>
              <w:lastRenderedPageBreak/>
              <w:t>形成文件的信息</w:t>
            </w:r>
          </w:p>
        </w:tc>
        <w:tc>
          <w:tcPr>
            <w:tcW w:w="1276" w:type="dxa"/>
          </w:tcPr>
          <w:p w:rsidR="004D55E7" w:rsidRPr="00EE52B1" w:rsidRDefault="004D55E7" w:rsidP="008A7C7E">
            <w:pPr>
              <w:spacing w:line="360" w:lineRule="auto"/>
              <w:rPr>
                <w:rFonts w:eastAsiaTheme="minorEastAsia"/>
                <w:sz w:val="24"/>
                <w:szCs w:val="24"/>
              </w:rPr>
            </w:pPr>
            <w:r w:rsidRPr="00EE52B1">
              <w:rPr>
                <w:rFonts w:eastAsiaTheme="minorEastAsia"/>
                <w:sz w:val="24"/>
                <w:szCs w:val="24"/>
              </w:rPr>
              <w:t>O7.5</w:t>
            </w:r>
          </w:p>
        </w:tc>
        <w:tc>
          <w:tcPr>
            <w:tcW w:w="10606" w:type="dxa"/>
          </w:tcPr>
          <w:p w:rsidR="00ED7F2E"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编制了《文件控制程序</w:t>
            </w:r>
            <w:r w:rsidR="0005116E" w:rsidRPr="00EE52B1">
              <w:rPr>
                <w:rFonts w:eastAsiaTheme="minorEastAsia"/>
                <w:sz w:val="24"/>
                <w:szCs w:val="24"/>
              </w:rPr>
              <w:t>XST-CX05-2019</w:t>
            </w:r>
            <w:r w:rsidRPr="00EE52B1">
              <w:rPr>
                <w:rFonts w:eastAsiaTheme="minorEastAsia" w:hAnsiTheme="minorEastAsia"/>
                <w:sz w:val="24"/>
                <w:szCs w:val="24"/>
              </w:rPr>
              <w:t>》，规定了对文件的编制、审批、更新、更改、现行修订状态、文件的发放、保存、使用、借阅、复制以及外来文件的管理、记录的形成和收集、传递和归档、储存和处理、分类和编码、借阅等进行了规定，内容满足并覆盖标准所要求的内容，符合要求。</w:t>
            </w:r>
          </w:p>
          <w:p w:rsidR="00ED7F2E"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组织策划的体系文件主要包括：《管理手册》，版本：</w:t>
            </w:r>
            <w:r w:rsidR="008B7990" w:rsidRPr="00EE52B1">
              <w:rPr>
                <w:rFonts w:eastAsiaTheme="minorEastAsia"/>
                <w:sz w:val="24"/>
                <w:szCs w:val="24"/>
              </w:rPr>
              <w:t>A</w:t>
            </w:r>
            <w:r w:rsidRPr="00EE52B1">
              <w:rPr>
                <w:rFonts w:eastAsiaTheme="minorEastAsia"/>
                <w:sz w:val="24"/>
                <w:szCs w:val="24"/>
              </w:rPr>
              <w:t>/0</w:t>
            </w:r>
            <w:r w:rsidRPr="00EE52B1">
              <w:rPr>
                <w:rFonts w:eastAsiaTheme="minorEastAsia" w:hAnsiTheme="minorEastAsia"/>
                <w:sz w:val="24"/>
                <w:szCs w:val="24"/>
              </w:rPr>
              <w:t>；《质量、环境、职业健康安全管理体系程序文件》版本：</w:t>
            </w:r>
            <w:r w:rsidR="008B7990" w:rsidRPr="00EE52B1">
              <w:rPr>
                <w:rFonts w:eastAsiaTheme="minorEastAsia"/>
                <w:sz w:val="24"/>
                <w:szCs w:val="24"/>
              </w:rPr>
              <w:t>A</w:t>
            </w:r>
            <w:r w:rsidRPr="00EE52B1">
              <w:rPr>
                <w:rFonts w:eastAsiaTheme="minorEastAsia"/>
                <w:sz w:val="24"/>
                <w:szCs w:val="24"/>
              </w:rPr>
              <w:t>/0</w:t>
            </w:r>
            <w:r w:rsidRPr="00EE52B1">
              <w:rPr>
                <w:rFonts w:eastAsiaTheme="minorEastAsia" w:hAnsiTheme="minorEastAsia"/>
                <w:sz w:val="24"/>
                <w:szCs w:val="24"/>
              </w:rPr>
              <w:t>，有</w:t>
            </w:r>
            <w:r w:rsidR="00196076" w:rsidRPr="00EE52B1">
              <w:rPr>
                <w:rFonts w:eastAsiaTheme="minorEastAsia" w:hAnsiTheme="minorEastAsia"/>
                <w:sz w:val="24"/>
                <w:szCs w:val="24"/>
              </w:rPr>
              <w:t>管理制度、操作规程</w:t>
            </w:r>
            <w:r w:rsidRPr="00EE52B1">
              <w:rPr>
                <w:rFonts w:eastAsiaTheme="minorEastAsia" w:hAnsiTheme="minorEastAsia"/>
                <w:sz w:val="24"/>
                <w:szCs w:val="24"/>
              </w:rPr>
              <w:t>，以及相关运行记录等。以上文件编制人：</w:t>
            </w:r>
            <w:r w:rsidR="00F52928" w:rsidRPr="00EE52B1">
              <w:rPr>
                <w:rFonts w:eastAsiaTheme="minorEastAsia" w:hAnsiTheme="minorEastAsia"/>
                <w:sz w:val="24"/>
                <w:szCs w:val="24"/>
              </w:rPr>
              <w:t>行政部</w:t>
            </w:r>
            <w:r w:rsidRPr="00EE52B1">
              <w:rPr>
                <w:rFonts w:eastAsiaTheme="minorEastAsia" w:hAnsiTheme="minorEastAsia"/>
                <w:sz w:val="24"/>
                <w:szCs w:val="24"/>
              </w:rPr>
              <w:t>，审核人：</w:t>
            </w:r>
            <w:r w:rsidR="0005116E" w:rsidRPr="00EE52B1">
              <w:rPr>
                <w:rFonts w:eastAsiaTheme="minorEastAsia" w:hAnsiTheme="minorEastAsia"/>
                <w:sz w:val="24"/>
                <w:szCs w:val="24"/>
              </w:rPr>
              <w:t>万志辉</w:t>
            </w:r>
            <w:r w:rsidRPr="00EE52B1">
              <w:rPr>
                <w:rFonts w:eastAsiaTheme="minorEastAsia" w:hAnsiTheme="minorEastAsia"/>
                <w:sz w:val="24"/>
                <w:szCs w:val="24"/>
              </w:rPr>
              <w:t>，批准人：</w:t>
            </w:r>
            <w:r w:rsidR="0005116E" w:rsidRPr="00EE52B1">
              <w:rPr>
                <w:rFonts w:eastAsiaTheme="minorEastAsia" w:hAnsiTheme="minorEastAsia"/>
                <w:sz w:val="24"/>
                <w:szCs w:val="24"/>
              </w:rPr>
              <w:t>胡庆春</w:t>
            </w:r>
            <w:r w:rsidRPr="00EE52B1">
              <w:rPr>
                <w:rFonts w:eastAsiaTheme="minorEastAsia" w:hAnsiTheme="minorEastAsia"/>
                <w:sz w:val="24"/>
                <w:szCs w:val="24"/>
              </w:rPr>
              <w:t>，发布实施日期</w:t>
            </w:r>
            <w:r w:rsidRPr="00EE52B1">
              <w:rPr>
                <w:rFonts w:eastAsiaTheme="minorEastAsia"/>
                <w:sz w:val="24"/>
                <w:szCs w:val="24"/>
              </w:rPr>
              <w:t>201</w:t>
            </w:r>
            <w:r w:rsidR="00CB1FBC" w:rsidRPr="00EE52B1">
              <w:rPr>
                <w:rFonts w:eastAsiaTheme="minorEastAsia"/>
                <w:sz w:val="24"/>
                <w:szCs w:val="24"/>
              </w:rPr>
              <w:t>9</w:t>
            </w:r>
            <w:r w:rsidRPr="00EE52B1">
              <w:rPr>
                <w:rFonts w:eastAsiaTheme="minorEastAsia" w:hAnsiTheme="minorEastAsia"/>
                <w:sz w:val="24"/>
                <w:szCs w:val="24"/>
              </w:rPr>
              <w:t>年</w:t>
            </w:r>
            <w:r w:rsidR="001F2A46" w:rsidRPr="00EE52B1">
              <w:rPr>
                <w:rFonts w:eastAsiaTheme="minorEastAsia"/>
                <w:sz w:val="24"/>
                <w:szCs w:val="24"/>
              </w:rPr>
              <w:t>10</w:t>
            </w:r>
            <w:r w:rsidRPr="00EE52B1">
              <w:rPr>
                <w:rFonts w:eastAsiaTheme="minorEastAsia" w:hAnsiTheme="minorEastAsia"/>
                <w:sz w:val="24"/>
                <w:szCs w:val="24"/>
              </w:rPr>
              <w:t>月</w:t>
            </w:r>
            <w:r w:rsidR="001F2A46" w:rsidRPr="00EE52B1">
              <w:rPr>
                <w:rFonts w:eastAsiaTheme="minorEastAsia"/>
                <w:sz w:val="24"/>
                <w:szCs w:val="24"/>
              </w:rPr>
              <w:t>10</w:t>
            </w:r>
            <w:r w:rsidRPr="00EE52B1">
              <w:rPr>
                <w:rFonts w:eastAsiaTheme="minorEastAsia" w:hAnsiTheme="minorEastAsia"/>
                <w:sz w:val="24"/>
                <w:szCs w:val="24"/>
              </w:rPr>
              <w:t>日。</w:t>
            </w:r>
          </w:p>
          <w:p w:rsidR="00ED7F2E"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公司质量、环境、职业健康安全方针随手册一同发布，并编制目标、指标与管理方案一览表，方针目标发布经过总经理批准、评审，适宜。</w:t>
            </w:r>
          </w:p>
          <w:p w:rsidR="00ED7F2E"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公司体系文件运行良好，能够满足经营需要。公司文件经过验证手册和程序文件基本符合</w:t>
            </w:r>
            <w:r w:rsidRPr="00EE52B1">
              <w:rPr>
                <w:rFonts w:eastAsiaTheme="minorEastAsia"/>
                <w:sz w:val="24"/>
                <w:szCs w:val="24"/>
              </w:rPr>
              <w:t>ISO9001</w:t>
            </w:r>
            <w:r w:rsidRPr="00EE52B1">
              <w:rPr>
                <w:rFonts w:eastAsiaTheme="minorEastAsia" w:hAnsiTheme="minorEastAsia"/>
                <w:sz w:val="24"/>
                <w:szCs w:val="24"/>
              </w:rPr>
              <w:t>：</w:t>
            </w:r>
            <w:r w:rsidRPr="00EE52B1">
              <w:rPr>
                <w:rFonts w:eastAsiaTheme="minorEastAsia"/>
                <w:sz w:val="24"/>
                <w:szCs w:val="24"/>
              </w:rPr>
              <w:t>2015</w:t>
            </w:r>
            <w:r w:rsidRPr="00EE52B1">
              <w:rPr>
                <w:rFonts w:eastAsiaTheme="minorEastAsia" w:hAnsiTheme="minorEastAsia"/>
                <w:sz w:val="24"/>
                <w:szCs w:val="24"/>
              </w:rPr>
              <w:t>、</w:t>
            </w:r>
            <w:r w:rsidRPr="00EE52B1">
              <w:rPr>
                <w:rFonts w:eastAsiaTheme="minorEastAsia"/>
                <w:sz w:val="24"/>
                <w:szCs w:val="24"/>
              </w:rPr>
              <w:t>ISO14001:2015</w:t>
            </w:r>
            <w:r w:rsidRPr="00EE52B1">
              <w:rPr>
                <w:rFonts w:eastAsiaTheme="minorEastAsia" w:hAnsiTheme="minorEastAsia"/>
                <w:sz w:val="24"/>
                <w:szCs w:val="24"/>
              </w:rPr>
              <w:t>、</w:t>
            </w:r>
            <w:r w:rsidR="00AA6131" w:rsidRPr="00EE52B1">
              <w:rPr>
                <w:rFonts w:eastAsiaTheme="minorEastAsia"/>
                <w:sz w:val="24"/>
                <w:szCs w:val="24"/>
              </w:rPr>
              <w:t>ISO45001:2018</w:t>
            </w:r>
            <w:r w:rsidRPr="00EE52B1">
              <w:rPr>
                <w:rFonts w:eastAsiaTheme="minorEastAsia" w:hAnsiTheme="minorEastAsia"/>
                <w:sz w:val="24"/>
                <w:szCs w:val="24"/>
              </w:rPr>
              <w:t>标准要求。</w:t>
            </w:r>
          </w:p>
          <w:p w:rsidR="00ED7F2E"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查文件发放情况：</w:t>
            </w:r>
          </w:p>
          <w:p w:rsidR="005E20E9"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提供了《</w:t>
            </w:r>
            <w:r w:rsidR="005E20E9" w:rsidRPr="00EE52B1">
              <w:rPr>
                <w:rFonts w:eastAsiaTheme="minorEastAsia" w:hAnsiTheme="minorEastAsia"/>
                <w:sz w:val="24"/>
                <w:szCs w:val="24"/>
              </w:rPr>
              <w:t>文件发放、回收登记表</w:t>
            </w:r>
            <w:r w:rsidRPr="00EE52B1">
              <w:rPr>
                <w:rFonts w:eastAsiaTheme="minorEastAsia" w:hAnsiTheme="minorEastAsia"/>
                <w:sz w:val="24"/>
                <w:szCs w:val="24"/>
              </w:rPr>
              <w:t>》，所有文件均由</w:t>
            </w:r>
            <w:r w:rsidR="00F52928" w:rsidRPr="00EE52B1">
              <w:rPr>
                <w:rFonts w:eastAsiaTheme="minorEastAsia" w:hAnsiTheme="minorEastAsia"/>
                <w:sz w:val="24"/>
                <w:szCs w:val="24"/>
              </w:rPr>
              <w:t>行政部</w:t>
            </w:r>
            <w:r w:rsidRPr="00EE52B1">
              <w:rPr>
                <w:rFonts w:eastAsiaTheme="minorEastAsia" w:hAnsiTheme="minorEastAsia"/>
                <w:sz w:val="24"/>
                <w:szCs w:val="24"/>
              </w:rPr>
              <w:t>发放，录有管理手册、程序、作业文件及标准、法律法规等外来文件。</w:t>
            </w:r>
          </w:p>
          <w:p w:rsidR="00ED7F2E"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查外来文件管理：</w:t>
            </w:r>
          </w:p>
          <w:p w:rsidR="00ED7F2E"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公司对外来文件及法律法规进行了收集、识别、分发、控制。外来文件采用了统一保管、借阅使用的方法进行控制。由</w:t>
            </w:r>
            <w:r w:rsidR="00F52928" w:rsidRPr="00EE52B1">
              <w:rPr>
                <w:rFonts w:eastAsiaTheme="minorEastAsia" w:hAnsiTheme="minorEastAsia"/>
                <w:sz w:val="24"/>
                <w:szCs w:val="24"/>
              </w:rPr>
              <w:t>行政部</w:t>
            </w:r>
            <w:r w:rsidRPr="00EE52B1">
              <w:rPr>
                <w:rFonts w:eastAsiaTheme="minorEastAsia" w:hAnsiTheme="minorEastAsia"/>
                <w:sz w:val="24"/>
                <w:szCs w:val="24"/>
              </w:rPr>
              <w:t>负责通过到主管部门、网上收集、标准发布部门进行购买，并对外来文件的识别、跟踪、控制。查到：</w:t>
            </w:r>
            <w:r w:rsidR="00516693" w:rsidRPr="00EE52B1">
              <w:rPr>
                <w:rFonts w:eastAsiaTheme="minorEastAsia" w:hAnsiTheme="minorEastAsia"/>
                <w:sz w:val="24"/>
                <w:szCs w:val="24"/>
              </w:rPr>
              <w:t>《外来文件清单》、</w:t>
            </w:r>
            <w:r w:rsidR="0090402A" w:rsidRPr="00EE52B1">
              <w:rPr>
                <w:rFonts w:eastAsiaTheme="minorEastAsia" w:hAnsiTheme="minorEastAsia"/>
                <w:sz w:val="24"/>
                <w:szCs w:val="24"/>
              </w:rPr>
              <w:t>《环境法律法规及其他要求清单》、</w:t>
            </w:r>
            <w:r w:rsidRPr="00EE52B1">
              <w:rPr>
                <w:rFonts w:eastAsiaTheme="minorEastAsia" w:hAnsiTheme="minorEastAsia"/>
                <w:sz w:val="24"/>
                <w:szCs w:val="24"/>
              </w:rPr>
              <w:t>《</w:t>
            </w:r>
            <w:r w:rsidR="0090402A" w:rsidRPr="00EE52B1">
              <w:rPr>
                <w:rFonts w:eastAsiaTheme="minorEastAsia" w:hAnsiTheme="minorEastAsia"/>
                <w:sz w:val="24"/>
                <w:szCs w:val="24"/>
              </w:rPr>
              <w:t>职业健康安全法律法规及其他要求</w:t>
            </w:r>
            <w:r w:rsidRPr="00EE52B1">
              <w:rPr>
                <w:rFonts w:eastAsiaTheme="minorEastAsia" w:hAnsiTheme="minorEastAsia"/>
                <w:sz w:val="24"/>
                <w:szCs w:val="24"/>
              </w:rPr>
              <w:t>清单》，有：《中华人民共和国环境保护法》、《中华人民共和国安全生产法》、</w:t>
            </w:r>
            <w:r w:rsidR="00995C51" w:rsidRPr="000E78E0">
              <w:rPr>
                <w:rFonts w:eastAsiaTheme="minorEastAsia" w:hAnsiTheme="minorEastAsia"/>
                <w:sz w:val="24"/>
                <w:szCs w:val="24"/>
              </w:rPr>
              <w:lastRenderedPageBreak/>
              <w:t>《</w:t>
            </w:r>
            <w:r w:rsidR="000E78E0" w:rsidRPr="000E78E0">
              <w:rPr>
                <w:rFonts w:eastAsiaTheme="minorEastAsia" w:hAnsiTheme="minorEastAsia" w:hint="eastAsia"/>
                <w:sz w:val="24"/>
                <w:szCs w:val="24"/>
              </w:rPr>
              <w:t>XST002-2014</w:t>
            </w:r>
            <w:r w:rsidR="000E78E0">
              <w:rPr>
                <w:rFonts w:eastAsiaTheme="minorEastAsia" w:hAnsiTheme="minorEastAsia" w:hint="eastAsia"/>
                <w:sz w:val="24"/>
                <w:szCs w:val="24"/>
              </w:rPr>
              <w:t>公共自行车服务亭</w:t>
            </w:r>
            <w:r w:rsidR="00995C51" w:rsidRPr="000E78E0">
              <w:rPr>
                <w:rFonts w:eastAsiaTheme="minorEastAsia" w:hAnsiTheme="minorEastAsia"/>
                <w:sz w:val="24"/>
                <w:szCs w:val="24"/>
              </w:rPr>
              <w:t>》</w:t>
            </w:r>
            <w:r w:rsidR="000E78E0">
              <w:rPr>
                <w:rFonts w:eastAsiaTheme="minorEastAsia" w:hAnsiTheme="minorEastAsia"/>
                <w:sz w:val="24"/>
                <w:szCs w:val="24"/>
              </w:rPr>
              <w:t>《</w:t>
            </w:r>
            <w:r w:rsidR="000E78E0" w:rsidRPr="000E78E0">
              <w:rPr>
                <w:rFonts w:eastAsiaTheme="minorEastAsia" w:hAnsiTheme="minorEastAsia" w:hint="eastAsia"/>
                <w:sz w:val="24"/>
                <w:szCs w:val="24"/>
              </w:rPr>
              <w:t>XST004-2014</w:t>
            </w:r>
            <w:r w:rsidR="000E78E0">
              <w:rPr>
                <w:rFonts w:eastAsiaTheme="minorEastAsia" w:hAnsiTheme="minorEastAsia" w:hint="eastAsia"/>
                <w:sz w:val="24"/>
                <w:szCs w:val="24"/>
              </w:rPr>
              <w:t>公共自行车停车棚</w:t>
            </w:r>
            <w:r w:rsidR="000E78E0">
              <w:rPr>
                <w:rFonts w:eastAsiaTheme="minorEastAsia" w:hAnsiTheme="minorEastAsia"/>
                <w:sz w:val="24"/>
                <w:szCs w:val="24"/>
              </w:rPr>
              <w:t>》</w:t>
            </w:r>
            <w:r w:rsidRPr="00EE52B1">
              <w:rPr>
                <w:rFonts w:eastAsiaTheme="minorEastAsia" w:hAnsiTheme="minorEastAsia"/>
                <w:sz w:val="24"/>
                <w:szCs w:val="24"/>
              </w:rPr>
              <w:t>等法律法规和执行标准，外来文件管理符合要求。</w:t>
            </w:r>
          </w:p>
          <w:p w:rsidR="00ED7F2E" w:rsidRPr="00EE52B1" w:rsidRDefault="00ED7F2E" w:rsidP="009A6F79">
            <w:pPr>
              <w:spacing w:line="360" w:lineRule="auto"/>
              <w:ind w:firstLineChars="200" w:firstLine="480"/>
              <w:rPr>
                <w:rFonts w:eastAsiaTheme="minorEastAsia"/>
                <w:sz w:val="24"/>
                <w:szCs w:val="24"/>
              </w:rPr>
            </w:pPr>
            <w:r w:rsidRPr="00EE52B1">
              <w:rPr>
                <w:rFonts w:eastAsiaTheme="minorEastAsia" w:hAnsiTheme="minorEastAsia"/>
                <w:sz w:val="24"/>
                <w:szCs w:val="24"/>
              </w:rPr>
              <w:t>查作废文件控制：</w:t>
            </w:r>
            <w:r w:rsidR="00273CE2" w:rsidRPr="00EE52B1">
              <w:rPr>
                <w:rFonts w:eastAsiaTheme="minorEastAsia" w:hAnsiTheme="minorEastAsia"/>
                <w:sz w:val="24"/>
                <w:szCs w:val="24"/>
              </w:rPr>
              <w:t>根据文审要求修订了管理手册，替换了修改页，原页面销毁</w:t>
            </w:r>
            <w:r w:rsidRPr="00EE52B1">
              <w:rPr>
                <w:rFonts w:eastAsiaTheme="minorEastAsia" w:hAnsiTheme="minorEastAsia"/>
                <w:sz w:val="24"/>
                <w:szCs w:val="24"/>
              </w:rPr>
              <w:t>。</w:t>
            </w:r>
          </w:p>
          <w:p w:rsidR="00ED7F2E" w:rsidRPr="00EE52B1" w:rsidRDefault="00ED7F2E" w:rsidP="009A6F79">
            <w:pPr>
              <w:spacing w:line="360" w:lineRule="auto"/>
              <w:ind w:firstLineChars="200" w:firstLine="480"/>
              <w:rPr>
                <w:rFonts w:eastAsiaTheme="minorEastAsia"/>
                <w:sz w:val="24"/>
                <w:szCs w:val="24"/>
              </w:rPr>
            </w:pPr>
            <w:r w:rsidRPr="00EE52B1">
              <w:rPr>
                <w:rFonts w:eastAsiaTheme="minorEastAsia" w:hAnsiTheme="minorEastAsia"/>
                <w:sz w:val="24"/>
                <w:szCs w:val="24"/>
              </w:rPr>
              <w:t>查看组织</w:t>
            </w:r>
            <w:r w:rsidR="00F52928" w:rsidRPr="00EE52B1">
              <w:rPr>
                <w:rFonts w:eastAsiaTheme="minorEastAsia" w:hAnsiTheme="minorEastAsia"/>
                <w:sz w:val="24"/>
                <w:szCs w:val="24"/>
              </w:rPr>
              <w:t>行政部</w:t>
            </w:r>
            <w:r w:rsidRPr="00EE52B1">
              <w:rPr>
                <w:rFonts w:eastAsiaTheme="minorEastAsia" w:hAnsiTheme="minorEastAsia"/>
                <w:sz w:val="24"/>
                <w:szCs w:val="24"/>
              </w:rPr>
              <w:t>文件管理情况，通过纸张、电子版形式文件化，文件名称、编号、内容等字迹清晰，标识易于识别、检索、可追溯，纸质文件存放在文件柜中，防水防潮，储存环境适宜。</w:t>
            </w:r>
          </w:p>
          <w:p w:rsidR="00ED7F2E" w:rsidRPr="00EE52B1" w:rsidRDefault="00502C53"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查到了</w:t>
            </w:r>
            <w:r w:rsidRPr="00EE52B1">
              <w:rPr>
                <w:rFonts w:eastAsiaTheme="minorEastAsia"/>
                <w:sz w:val="24"/>
                <w:szCs w:val="24"/>
              </w:rPr>
              <w:t>“</w:t>
            </w:r>
            <w:r w:rsidRPr="00EE52B1">
              <w:rPr>
                <w:rFonts w:eastAsiaTheme="minorEastAsia" w:hAnsiTheme="minorEastAsia"/>
                <w:sz w:val="24"/>
                <w:szCs w:val="24"/>
              </w:rPr>
              <w:t>记录一览表</w:t>
            </w:r>
            <w:r w:rsidR="009A6F79" w:rsidRPr="00EE52B1">
              <w:rPr>
                <w:rFonts w:eastAsiaTheme="minorEastAsia"/>
                <w:sz w:val="24"/>
                <w:szCs w:val="24"/>
              </w:rPr>
              <w:t>”</w:t>
            </w:r>
            <w:r w:rsidR="00ED7F2E" w:rsidRPr="00EE52B1">
              <w:rPr>
                <w:rFonts w:eastAsiaTheme="minorEastAsia" w:hAnsiTheme="minorEastAsia"/>
                <w:sz w:val="24"/>
                <w:szCs w:val="24"/>
              </w:rPr>
              <w:t>，记录设</w:t>
            </w:r>
            <w:r w:rsidRPr="00EE52B1">
              <w:rPr>
                <w:rFonts w:eastAsiaTheme="minorEastAsia" w:hAnsiTheme="minorEastAsia"/>
                <w:sz w:val="24"/>
                <w:szCs w:val="24"/>
              </w:rPr>
              <w:t>置符合公司实施运行要求，基本包含了体系要求的相关记录；《记录一览表</w:t>
            </w:r>
            <w:r w:rsidR="00ED7F2E" w:rsidRPr="00EE52B1">
              <w:rPr>
                <w:rFonts w:eastAsiaTheme="minorEastAsia" w:hAnsiTheme="minorEastAsia"/>
                <w:sz w:val="24"/>
                <w:szCs w:val="24"/>
              </w:rPr>
              <w:t>》，内容清晰，规定了记录的名称、编号、保存期限等信息。</w:t>
            </w:r>
            <w:r w:rsidR="00ED7F2E" w:rsidRPr="00EE52B1">
              <w:rPr>
                <w:rFonts w:eastAsiaTheme="minorEastAsia"/>
                <w:sz w:val="24"/>
                <w:szCs w:val="24"/>
              </w:rPr>
              <w:t xml:space="preserve"> </w:t>
            </w:r>
            <w:r w:rsidR="00ED7F2E" w:rsidRPr="00EE52B1">
              <w:rPr>
                <w:rFonts w:eastAsiaTheme="minorEastAsia" w:hAnsiTheme="minorEastAsia"/>
                <w:sz w:val="24"/>
                <w:szCs w:val="24"/>
              </w:rPr>
              <w:t>记录以名称、编号进行唯一性标识。</w:t>
            </w:r>
          </w:p>
          <w:p w:rsidR="00ED7F2E"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查阅了记录：《</w:t>
            </w:r>
            <w:r w:rsidR="00502C53" w:rsidRPr="00EE52B1">
              <w:rPr>
                <w:rFonts w:eastAsiaTheme="minorEastAsia" w:hAnsiTheme="minorEastAsia"/>
                <w:sz w:val="24"/>
                <w:szCs w:val="24"/>
              </w:rPr>
              <w:t>合规性评价报告</w:t>
            </w:r>
            <w:r w:rsidRPr="00EE52B1">
              <w:rPr>
                <w:rFonts w:eastAsiaTheme="minorEastAsia" w:hAnsiTheme="minorEastAsia"/>
                <w:sz w:val="24"/>
                <w:szCs w:val="24"/>
              </w:rPr>
              <w:t>》、《</w:t>
            </w:r>
            <w:r w:rsidR="00502C53" w:rsidRPr="00EE52B1">
              <w:rPr>
                <w:rFonts w:eastAsiaTheme="minorEastAsia" w:hAnsiTheme="minorEastAsia"/>
                <w:sz w:val="24"/>
                <w:szCs w:val="24"/>
              </w:rPr>
              <w:t>应急演练记录</w:t>
            </w:r>
            <w:r w:rsidRPr="00EE52B1">
              <w:rPr>
                <w:rFonts w:eastAsiaTheme="minorEastAsia" w:hAnsiTheme="minorEastAsia"/>
                <w:sz w:val="24"/>
                <w:szCs w:val="24"/>
              </w:rPr>
              <w:t>》、《</w:t>
            </w:r>
            <w:r w:rsidR="00502C53" w:rsidRPr="00EE52B1">
              <w:rPr>
                <w:rFonts w:eastAsiaTheme="minorEastAsia" w:hAnsiTheme="minorEastAsia"/>
                <w:sz w:val="24"/>
                <w:szCs w:val="24"/>
              </w:rPr>
              <w:t>顾客满意度统计分析报告</w:t>
            </w:r>
            <w:r w:rsidRPr="00EE52B1">
              <w:rPr>
                <w:rFonts w:eastAsiaTheme="minorEastAsia" w:hAnsiTheme="minorEastAsia"/>
                <w:sz w:val="24"/>
                <w:szCs w:val="24"/>
              </w:rPr>
              <w:t>》、《环境、安全检查记录》等体系运行记录，记录比较完整，内容规范全面，字迹清楚，有填表人、检查人等信息，易于检索，符合要求。</w:t>
            </w:r>
          </w:p>
          <w:p w:rsidR="00ED7F2E" w:rsidRPr="00EE52B1" w:rsidRDefault="00ED7F2E" w:rsidP="00ED7F2E">
            <w:pPr>
              <w:spacing w:line="360" w:lineRule="auto"/>
              <w:rPr>
                <w:rFonts w:eastAsiaTheme="minorEastAsia"/>
                <w:sz w:val="24"/>
                <w:szCs w:val="24"/>
              </w:rPr>
            </w:pPr>
            <w:r w:rsidRPr="00EE52B1">
              <w:rPr>
                <w:rFonts w:eastAsiaTheme="minorEastAsia" w:hAnsiTheme="minorEastAsia"/>
                <w:sz w:val="24"/>
                <w:szCs w:val="24"/>
              </w:rPr>
              <w:t xml:space="preserve">　</w:t>
            </w:r>
            <w:r w:rsidRPr="00EE52B1">
              <w:rPr>
                <w:rFonts w:eastAsiaTheme="minorEastAsia"/>
                <w:sz w:val="24"/>
                <w:szCs w:val="24"/>
              </w:rPr>
              <w:t xml:space="preserve"> </w:t>
            </w:r>
            <w:r w:rsidRPr="00EE52B1">
              <w:rPr>
                <w:rFonts w:eastAsiaTheme="minorEastAsia" w:hAnsiTheme="minorEastAsia"/>
                <w:sz w:val="24"/>
                <w:szCs w:val="24"/>
              </w:rPr>
              <w:t>察看记录存放处：各类记录分类存放，部门用记录由相关部门保管，置于文件夹或档案盒（袋）内，统一放置于文件资料柜中，干燥、通风、容易查询，记录保存方式和地点基本可以满足企业现有的体系运行需求。</w:t>
            </w:r>
          </w:p>
          <w:p w:rsidR="00ED7F2E" w:rsidRPr="00EE52B1" w:rsidRDefault="00ED7F2E" w:rsidP="00ED7F2E">
            <w:pPr>
              <w:spacing w:line="360" w:lineRule="auto"/>
              <w:rPr>
                <w:rFonts w:eastAsiaTheme="minorEastAsia"/>
                <w:sz w:val="24"/>
                <w:szCs w:val="24"/>
              </w:rPr>
            </w:pPr>
            <w:r w:rsidRPr="00EE52B1">
              <w:rPr>
                <w:rFonts w:eastAsiaTheme="minorEastAsia" w:hAnsiTheme="minorEastAsia"/>
                <w:sz w:val="24"/>
                <w:szCs w:val="24"/>
              </w:rPr>
              <w:t xml:space="preserve">　　经了解，目前作废文件已销毁，由</w:t>
            </w:r>
            <w:r w:rsidR="00F52928" w:rsidRPr="00EE52B1">
              <w:rPr>
                <w:rFonts w:eastAsiaTheme="minorEastAsia" w:hAnsiTheme="minorEastAsia"/>
                <w:sz w:val="24"/>
                <w:szCs w:val="24"/>
              </w:rPr>
              <w:t>行政部</w:t>
            </w:r>
            <w:r w:rsidRPr="00EE52B1">
              <w:rPr>
                <w:rFonts w:eastAsiaTheme="minorEastAsia" w:hAnsiTheme="minorEastAsia"/>
                <w:sz w:val="24"/>
                <w:szCs w:val="24"/>
              </w:rPr>
              <w:t>统一处理。</w:t>
            </w:r>
          </w:p>
          <w:p w:rsidR="004D55E7" w:rsidRPr="00EE52B1" w:rsidRDefault="00ED7F2E" w:rsidP="00633AC5">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总体来说，公司文件化信息控制基本有效</w:t>
            </w:r>
            <w:r w:rsidR="004D55E7" w:rsidRPr="00EE52B1">
              <w:rPr>
                <w:rFonts w:eastAsiaTheme="minorEastAsia" w:hAnsiTheme="minorEastAsia"/>
                <w:sz w:val="24"/>
                <w:szCs w:val="24"/>
              </w:rPr>
              <w:t>。</w:t>
            </w:r>
          </w:p>
        </w:tc>
        <w:tc>
          <w:tcPr>
            <w:tcW w:w="1585" w:type="dxa"/>
          </w:tcPr>
          <w:p w:rsidR="004D55E7" w:rsidRPr="00EE52B1" w:rsidRDefault="00A12E57" w:rsidP="008A7C7E">
            <w:pPr>
              <w:spacing w:line="360" w:lineRule="auto"/>
              <w:rPr>
                <w:rFonts w:eastAsiaTheme="minorEastAsia"/>
                <w:sz w:val="24"/>
                <w:szCs w:val="24"/>
                <w:highlight w:val="yellow"/>
              </w:rPr>
            </w:pPr>
            <w:r>
              <w:rPr>
                <w:rFonts w:eastAsiaTheme="minorEastAsia"/>
                <w:sz w:val="24"/>
                <w:szCs w:val="24"/>
              </w:rPr>
              <w:lastRenderedPageBreak/>
              <w:t>合格</w:t>
            </w:r>
          </w:p>
        </w:tc>
      </w:tr>
      <w:tr w:rsidR="00F44D4E" w:rsidRPr="00EE52B1" w:rsidTr="00B37E52">
        <w:trPr>
          <w:trHeight w:val="2221"/>
        </w:trPr>
        <w:tc>
          <w:tcPr>
            <w:tcW w:w="1242" w:type="dxa"/>
            <w:vAlign w:val="center"/>
          </w:tcPr>
          <w:p w:rsidR="00CD394A" w:rsidRPr="00EE52B1" w:rsidRDefault="00CD394A" w:rsidP="00AA5451">
            <w:pPr>
              <w:spacing w:line="360" w:lineRule="auto"/>
              <w:rPr>
                <w:rFonts w:eastAsiaTheme="minorEastAsia"/>
                <w:b/>
                <w:sz w:val="24"/>
                <w:szCs w:val="24"/>
              </w:rPr>
            </w:pPr>
            <w:r w:rsidRPr="00EE52B1">
              <w:rPr>
                <w:rFonts w:eastAsiaTheme="minorEastAsia" w:hAnsiTheme="minorEastAsia"/>
                <w:sz w:val="24"/>
                <w:szCs w:val="24"/>
              </w:rPr>
              <w:lastRenderedPageBreak/>
              <w:t>环境因素</w:t>
            </w:r>
            <w:r w:rsidRPr="00EE52B1">
              <w:rPr>
                <w:rFonts w:eastAsiaTheme="minorEastAsia"/>
                <w:sz w:val="24"/>
                <w:szCs w:val="24"/>
              </w:rPr>
              <w:t>/</w:t>
            </w:r>
            <w:r w:rsidRPr="00EE52B1">
              <w:rPr>
                <w:rFonts w:eastAsiaTheme="minorEastAsia" w:hAnsiTheme="minorEastAsia"/>
                <w:sz w:val="24"/>
                <w:szCs w:val="24"/>
              </w:rPr>
              <w:t>危险源</w:t>
            </w:r>
          </w:p>
        </w:tc>
        <w:tc>
          <w:tcPr>
            <w:tcW w:w="1276" w:type="dxa"/>
          </w:tcPr>
          <w:p w:rsidR="00CD394A" w:rsidRPr="00EE52B1" w:rsidRDefault="00274A36" w:rsidP="00AA5451">
            <w:pPr>
              <w:spacing w:line="360" w:lineRule="auto"/>
              <w:rPr>
                <w:rFonts w:eastAsiaTheme="minorEastAsia"/>
                <w:sz w:val="24"/>
                <w:szCs w:val="24"/>
              </w:rPr>
            </w:pPr>
            <w:r w:rsidRPr="00EE52B1">
              <w:rPr>
                <w:rFonts w:eastAsiaTheme="minorEastAsia"/>
                <w:sz w:val="24"/>
                <w:szCs w:val="24"/>
              </w:rPr>
              <w:t>O</w:t>
            </w:r>
            <w:r w:rsidR="00CD394A" w:rsidRPr="00EE52B1">
              <w:rPr>
                <w:rFonts w:eastAsiaTheme="minorEastAsia"/>
                <w:sz w:val="24"/>
                <w:szCs w:val="24"/>
              </w:rPr>
              <w:t>6.1.2</w:t>
            </w:r>
          </w:p>
          <w:p w:rsidR="00CD394A" w:rsidRPr="00EE52B1" w:rsidRDefault="00CD394A" w:rsidP="00AA5451">
            <w:pPr>
              <w:spacing w:line="360" w:lineRule="auto"/>
              <w:rPr>
                <w:rFonts w:eastAsiaTheme="minorEastAsia"/>
                <w:sz w:val="24"/>
                <w:szCs w:val="24"/>
              </w:rPr>
            </w:pPr>
          </w:p>
        </w:tc>
        <w:tc>
          <w:tcPr>
            <w:tcW w:w="10606" w:type="dxa"/>
          </w:tcPr>
          <w:p w:rsidR="00B427EC" w:rsidRPr="00EE52B1" w:rsidRDefault="00B427EC" w:rsidP="00B427EC">
            <w:pPr>
              <w:snapToGrid w:val="0"/>
              <w:spacing w:line="360" w:lineRule="auto"/>
              <w:ind w:firstLineChars="200" w:firstLine="480"/>
              <w:rPr>
                <w:rFonts w:eastAsiaTheme="minorEastAsia"/>
                <w:bCs/>
                <w:sz w:val="24"/>
                <w:szCs w:val="24"/>
              </w:rPr>
            </w:pPr>
            <w:r w:rsidRPr="00EE52B1">
              <w:rPr>
                <w:rFonts w:eastAsiaTheme="minorEastAsia" w:hAnsiTheme="minorEastAsia"/>
                <w:sz w:val="24"/>
                <w:szCs w:val="24"/>
              </w:rPr>
              <w:t>提供了</w:t>
            </w:r>
            <w:r w:rsidR="00005351" w:rsidRPr="00EE52B1">
              <w:rPr>
                <w:rFonts w:eastAsiaTheme="minorEastAsia" w:hAnsiTheme="minorEastAsia"/>
                <w:sz w:val="24"/>
                <w:szCs w:val="24"/>
              </w:rPr>
              <w:t>环境因素和危险源识别评价与</w:t>
            </w:r>
            <w:r w:rsidR="00005351" w:rsidRPr="00EE52B1">
              <w:rPr>
                <w:rFonts w:eastAsiaTheme="minorEastAsia" w:hAnsiTheme="minorEastAsia"/>
                <w:bCs/>
                <w:sz w:val="24"/>
                <w:szCs w:val="24"/>
              </w:rPr>
              <w:t>控制程序</w:t>
            </w:r>
            <w:r w:rsidRPr="00EE52B1">
              <w:rPr>
                <w:rFonts w:eastAsiaTheme="minorEastAsia" w:hAnsiTheme="minorEastAsia"/>
                <w:bCs/>
                <w:sz w:val="24"/>
                <w:szCs w:val="24"/>
              </w:rPr>
              <w:t>（</w:t>
            </w:r>
            <w:r w:rsidR="004478E6" w:rsidRPr="00EE52B1">
              <w:rPr>
                <w:rFonts w:eastAsiaTheme="minorEastAsia"/>
                <w:bCs/>
                <w:sz w:val="24"/>
                <w:szCs w:val="24"/>
              </w:rPr>
              <w:t>QJKJ-CX01-2019</w:t>
            </w:r>
            <w:r w:rsidRPr="00EE52B1">
              <w:rPr>
                <w:rFonts w:eastAsiaTheme="minorEastAsia" w:hAnsiTheme="minorEastAsia"/>
                <w:bCs/>
                <w:sz w:val="24"/>
                <w:szCs w:val="24"/>
              </w:rPr>
              <w:t>），对环境因素、危险源的识别、评价结果、控制手段等做出了规定。</w:t>
            </w:r>
          </w:p>
          <w:p w:rsidR="00CD394A" w:rsidRPr="00EE52B1" w:rsidRDefault="00F52928" w:rsidP="00AA5451">
            <w:pPr>
              <w:spacing w:line="360" w:lineRule="auto"/>
              <w:ind w:firstLineChars="200" w:firstLine="480"/>
              <w:rPr>
                <w:rFonts w:eastAsiaTheme="minorEastAsia"/>
                <w:sz w:val="24"/>
                <w:szCs w:val="24"/>
              </w:rPr>
            </w:pPr>
            <w:r w:rsidRPr="00EE52B1">
              <w:rPr>
                <w:rFonts w:eastAsiaTheme="minorEastAsia" w:hAnsiTheme="minorEastAsia"/>
                <w:bCs/>
                <w:sz w:val="24"/>
                <w:szCs w:val="24"/>
              </w:rPr>
              <w:t>行政部</w:t>
            </w:r>
            <w:r w:rsidR="00CD394A" w:rsidRPr="00EE52B1">
              <w:rPr>
                <w:rFonts w:eastAsiaTheme="minorEastAsia" w:hAnsiTheme="minorEastAsia"/>
                <w:bCs/>
                <w:sz w:val="24"/>
                <w:szCs w:val="24"/>
              </w:rPr>
              <w:t>作为环境和职业健康安全管理体系的推进</w:t>
            </w:r>
            <w:r w:rsidR="00CD394A" w:rsidRPr="00EE52B1">
              <w:rPr>
                <w:rFonts w:eastAsiaTheme="minorEastAsia" w:hAnsiTheme="minorEastAsia"/>
                <w:sz w:val="24"/>
                <w:szCs w:val="24"/>
              </w:rPr>
              <w:t>部门，主要统筹负责识别评价相关的环境因素及危险源。根据办公</w:t>
            </w:r>
            <w:r w:rsidR="003E449F" w:rsidRPr="00EE52B1">
              <w:rPr>
                <w:rFonts w:eastAsiaTheme="minorEastAsia" w:hAnsiTheme="minorEastAsia"/>
                <w:sz w:val="24"/>
                <w:szCs w:val="24"/>
              </w:rPr>
              <w:t>区</w:t>
            </w:r>
            <w:r w:rsidR="00CD394A" w:rsidRPr="00EE52B1">
              <w:rPr>
                <w:rFonts w:eastAsiaTheme="minorEastAsia" w:hAnsiTheme="minorEastAsia"/>
                <w:sz w:val="24"/>
                <w:szCs w:val="24"/>
              </w:rPr>
              <w:t>、</w:t>
            </w:r>
            <w:r w:rsidR="005B2F7B" w:rsidRPr="00EE52B1">
              <w:rPr>
                <w:rFonts w:eastAsiaTheme="minorEastAsia" w:hAnsiTheme="minorEastAsia"/>
                <w:sz w:val="24"/>
                <w:szCs w:val="24"/>
              </w:rPr>
              <w:t>生产</w:t>
            </w:r>
            <w:r w:rsidR="003E449F" w:rsidRPr="00EE52B1">
              <w:rPr>
                <w:rFonts w:eastAsiaTheme="minorEastAsia" w:hAnsiTheme="minorEastAsia"/>
                <w:sz w:val="24"/>
                <w:szCs w:val="24"/>
              </w:rPr>
              <w:t>过程</w:t>
            </w:r>
            <w:r w:rsidR="004478E6" w:rsidRPr="00EE52B1">
              <w:rPr>
                <w:rFonts w:eastAsiaTheme="minorEastAsia" w:hAnsiTheme="minorEastAsia"/>
                <w:sz w:val="24"/>
                <w:szCs w:val="24"/>
              </w:rPr>
              <w:t>、采购过程、销售过程等</w:t>
            </w:r>
            <w:r w:rsidR="00CD394A" w:rsidRPr="00EE52B1">
              <w:rPr>
                <w:rFonts w:eastAsiaTheme="minorEastAsia" w:hAnsiTheme="minorEastAsia"/>
                <w:sz w:val="24"/>
                <w:szCs w:val="24"/>
              </w:rPr>
              <w:t>环节识别，由</w:t>
            </w:r>
            <w:r w:rsidRPr="00EE52B1">
              <w:rPr>
                <w:rFonts w:eastAsiaTheme="minorEastAsia" w:hAnsiTheme="minorEastAsia"/>
                <w:sz w:val="24"/>
                <w:szCs w:val="24"/>
              </w:rPr>
              <w:t>行政部</w:t>
            </w:r>
            <w:r w:rsidR="00CD394A" w:rsidRPr="00EE52B1">
              <w:rPr>
                <w:rFonts w:eastAsiaTheme="minorEastAsia" w:hAnsiTheme="minorEastAsia"/>
                <w:sz w:val="24"/>
                <w:szCs w:val="24"/>
              </w:rPr>
              <w:t>汇总。</w:t>
            </w:r>
          </w:p>
          <w:p w:rsidR="00FA25E4" w:rsidRPr="00EE52B1" w:rsidRDefault="00CD394A" w:rsidP="00DB2382">
            <w:pPr>
              <w:spacing w:line="360" w:lineRule="auto"/>
              <w:ind w:firstLineChars="200" w:firstLine="480"/>
              <w:rPr>
                <w:rFonts w:eastAsiaTheme="minorEastAsia"/>
                <w:sz w:val="24"/>
                <w:szCs w:val="24"/>
              </w:rPr>
            </w:pPr>
            <w:r w:rsidRPr="00EE52B1">
              <w:rPr>
                <w:rFonts w:eastAsiaTheme="minorEastAsia" w:hAnsiTheme="minorEastAsia"/>
                <w:sz w:val="24"/>
                <w:szCs w:val="24"/>
              </w:rPr>
              <w:t>查</w:t>
            </w:r>
            <w:r w:rsidRPr="00EE52B1">
              <w:rPr>
                <w:rFonts w:eastAsiaTheme="minorEastAsia"/>
                <w:sz w:val="24"/>
                <w:szCs w:val="24"/>
              </w:rPr>
              <w:t>“</w:t>
            </w:r>
            <w:r w:rsidR="003A3803" w:rsidRPr="00EE52B1">
              <w:rPr>
                <w:rFonts w:eastAsiaTheme="minorEastAsia" w:hAnsiTheme="minorEastAsia"/>
                <w:sz w:val="24"/>
                <w:szCs w:val="24"/>
              </w:rPr>
              <w:t>职业安全健康管理体系危险源辨识、风险评价、风险控制一览表</w:t>
            </w:r>
            <w:r w:rsidRPr="00EE52B1">
              <w:rPr>
                <w:rFonts w:eastAsiaTheme="minorEastAsia"/>
                <w:sz w:val="24"/>
                <w:szCs w:val="24"/>
              </w:rPr>
              <w:t>”</w:t>
            </w:r>
            <w:r w:rsidRPr="00EE52B1">
              <w:rPr>
                <w:rFonts w:eastAsiaTheme="minorEastAsia" w:hAnsiTheme="minorEastAsia"/>
                <w:sz w:val="24"/>
                <w:szCs w:val="24"/>
              </w:rPr>
              <w:t>，识别</w:t>
            </w:r>
            <w:r w:rsidR="00D42D53" w:rsidRPr="00EE52B1">
              <w:rPr>
                <w:rFonts w:eastAsiaTheme="minorEastAsia" w:hAnsiTheme="minorEastAsia"/>
                <w:sz w:val="24"/>
                <w:szCs w:val="24"/>
              </w:rPr>
              <w:t>了</w:t>
            </w:r>
            <w:r w:rsidRPr="00EE52B1">
              <w:rPr>
                <w:rFonts w:eastAsiaTheme="minorEastAsia" w:hAnsiTheme="minorEastAsia"/>
                <w:sz w:val="24"/>
                <w:szCs w:val="24"/>
              </w:rPr>
              <w:t>办公、</w:t>
            </w:r>
            <w:r w:rsidR="00AA2BD6" w:rsidRPr="00EE52B1">
              <w:rPr>
                <w:rFonts w:eastAsiaTheme="minorEastAsia" w:hAnsiTheme="minorEastAsia"/>
                <w:sz w:val="24"/>
                <w:szCs w:val="24"/>
              </w:rPr>
              <w:t>采购、</w:t>
            </w:r>
            <w:r w:rsidR="005B2F7B" w:rsidRPr="00EE52B1">
              <w:rPr>
                <w:rFonts w:eastAsiaTheme="minorEastAsia" w:hAnsiTheme="minorEastAsia"/>
                <w:sz w:val="24"/>
                <w:szCs w:val="24"/>
              </w:rPr>
              <w:t>生产</w:t>
            </w:r>
            <w:r w:rsidR="00AA2BD6" w:rsidRPr="00EE52B1">
              <w:rPr>
                <w:rFonts w:eastAsiaTheme="minorEastAsia" w:hAnsiTheme="minorEastAsia"/>
                <w:sz w:val="24"/>
                <w:szCs w:val="24"/>
              </w:rPr>
              <w:t>、</w:t>
            </w:r>
            <w:r w:rsidR="005B2F7B" w:rsidRPr="00EE52B1">
              <w:rPr>
                <w:rFonts w:eastAsiaTheme="minorEastAsia" w:hAnsiTheme="minorEastAsia"/>
                <w:sz w:val="24"/>
                <w:szCs w:val="24"/>
              </w:rPr>
              <w:t>销售</w:t>
            </w:r>
            <w:r w:rsidRPr="00EE52B1">
              <w:rPr>
                <w:rFonts w:eastAsiaTheme="minorEastAsia" w:hAnsiTheme="minorEastAsia"/>
                <w:sz w:val="24"/>
                <w:szCs w:val="24"/>
              </w:rPr>
              <w:t>过程中的危险源。</w:t>
            </w:r>
          </w:p>
          <w:p w:rsidR="00CD394A" w:rsidRPr="00EE52B1" w:rsidRDefault="00CD394A"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涉及</w:t>
            </w:r>
            <w:r w:rsidR="00F52928" w:rsidRPr="00EE52B1">
              <w:rPr>
                <w:rFonts w:eastAsiaTheme="minorEastAsia" w:hAnsiTheme="minorEastAsia"/>
                <w:sz w:val="24"/>
                <w:szCs w:val="24"/>
              </w:rPr>
              <w:t>行政部</w:t>
            </w:r>
            <w:r w:rsidRPr="00EE52B1">
              <w:rPr>
                <w:rFonts w:eastAsiaTheme="minorEastAsia" w:hAnsiTheme="minorEastAsia"/>
                <w:sz w:val="24"/>
                <w:szCs w:val="24"/>
              </w:rPr>
              <w:t>的危险源有</w:t>
            </w:r>
            <w:r w:rsidR="0008375B" w:rsidRPr="00EE52B1">
              <w:rPr>
                <w:rFonts w:eastAsiaTheme="minorEastAsia" w:hAnsiTheme="minorEastAsia"/>
                <w:sz w:val="24"/>
                <w:szCs w:val="24"/>
              </w:rPr>
              <w:t>复印机电磁波危害</w:t>
            </w:r>
            <w:r w:rsidR="004478E6" w:rsidRPr="00EE52B1">
              <w:rPr>
                <w:rFonts w:eastAsiaTheme="minorEastAsia" w:hAnsiTheme="minorEastAsia"/>
                <w:sz w:val="24"/>
                <w:szCs w:val="24"/>
              </w:rPr>
              <w:t>，</w:t>
            </w:r>
            <w:r w:rsidR="0008375B" w:rsidRPr="00EE52B1">
              <w:rPr>
                <w:rFonts w:eastAsiaTheme="minorEastAsia" w:hAnsiTheme="minorEastAsia"/>
                <w:sz w:val="24"/>
                <w:szCs w:val="24"/>
              </w:rPr>
              <w:t>电脑显示屏的辐射</w:t>
            </w:r>
            <w:r w:rsidR="00CC4D84" w:rsidRPr="00EE52B1">
              <w:rPr>
                <w:rFonts w:eastAsiaTheme="minorEastAsia" w:hAnsiTheme="minorEastAsia"/>
                <w:sz w:val="24"/>
                <w:szCs w:val="24"/>
              </w:rPr>
              <w:t>，插座质量差</w:t>
            </w:r>
            <w:r w:rsidR="00185DBE" w:rsidRPr="00EE52B1">
              <w:rPr>
                <w:rFonts w:eastAsiaTheme="minorEastAsia" w:hAnsiTheme="minorEastAsia"/>
                <w:sz w:val="24"/>
                <w:szCs w:val="24"/>
              </w:rPr>
              <w:t>漏电</w:t>
            </w:r>
            <w:r w:rsidR="00CC4D84" w:rsidRPr="00EE52B1">
              <w:rPr>
                <w:rFonts w:eastAsiaTheme="minorEastAsia" w:hAnsiTheme="minorEastAsia"/>
                <w:sz w:val="24"/>
                <w:szCs w:val="24"/>
              </w:rPr>
              <w:t>造成的</w:t>
            </w:r>
            <w:r w:rsidR="00185DBE" w:rsidRPr="00EE52B1">
              <w:rPr>
                <w:rFonts w:eastAsiaTheme="minorEastAsia" w:hAnsiTheme="minorEastAsia"/>
                <w:sz w:val="24"/>
                <w:szCs w:val="24"/>
              </w:rPr>
              <w:t>触电</w:t>
            </w:r>
            <w:r w:rsidR="00CC4D84" w:rsidRPr="00EE52B1">
              <w:rPr>
                <w:rFonts w:eastAsiaTheme="minorEastAsia" w:hAnsiTheme="minorEastAsia"/>
                <w:sz w:val="24"/>
                <w:szCs w:val="24"/>
              </w:rPr>
              <w:t>，</w:t>
            </w:r>
            <w:r w:rsidR="00185DBE" w:rsidRPr="00EE52B1">
              <w:rPr>
                <w:rFonts w:eastAsiaTheme="minorEastAsia" w:hAnsiTheme="minorEastAsia"/>
                <w:sz w:val="24"/>
                <w:szCs w:val="24"/>
              </w:rPr>
              <w:t>烟头未及时熄灭或直接扔到纸篓中造成</w:t>
            </w:r>
            <w:r w:rsidR="00CC2A01" w:rsidRPr="00EE52B1">
              <w:rPr>
                <w:rFonts w:eastAsiaTheme="minorEastAsia" w:hAnsiTheme="minorEastAsia"/>
                <w:sz w:val="24"/>
                <w:szCs w:val="24"/>
              </w:rPr>
              <w:t>火灾</w:t>
            </w:r>
            <w:r w:rsidR="00CC4D84" w:rsidRPr="00EE52B1">
              <w:rPr>
                <w:rFonts w:eastAsiaTheme="minorEastAsia" w:hAnsiTheme="minorEastAsia"/>
                <w:sz w:val="24"/>
                <w:szCs w:val="24"/>
              </w:rPr>
              <w:t>，接线板负荷过重造成的火灾</w:t>
            </w:r>
            <w:r w:rsidR="00E8122E">
              <w:rPr>
                <w:rFonts w:eastAsiaTheme="minorEastAsia" w:hAnsiTheme="minorEastAsia"/>
                <w:sz w:val="24"/>
                <w:szCs w:val="24"/>
              </w:rPr>
              <w:t>、</w:t>
            </w:r>
            <w:r w:rsidR="00E8122E" w:rsidRPr="00E8122E">
              <w:rPr>
                <w:rFonts w:eastAsiaTheme="minorEastAsia" w:hAnsiTheme="minorEastAsia" w:hint="eastAsia"/>
                <w:sz w:val="24"/>
                <w:szCs w:val="24"/>
              </w:rPr>
              <w:t>疲劳或情绪不稳情况下驾驶</w:t>
            </w:r>
            <w:r w:rsidRPr="00EE52B1">
              <w:rPr>
                <w:rFonts w:eastAsiaTheme="minorEastAsia" w:hAnsiTheme="minorEastAsia"/>
                <w:sz w:val="24"/>
                <w:szCs w:val="24"/>
              </w:rPr>
              <w:t>等。</w:t>
            </w:r>
          </w:p>
          <w:p w:rsidR="00CD394A" w:rsidRPr="00EE52B1" w:rsidRDefault="000B2F9B"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对识别出的危险源采取</w:t>
            </w:r>
            <w:r w:rsidRPr="00EE52B1">
              <w:rPr>
                <w:rFonts w:eastAsiaTheme="minorEastAsia"/>
                <w:sz w:val="24"/>
                <w:szCs w:val="24"/>
              </w:rPr>
              <w:t>D=LEC</w:t>
            </w:r>
            <w:r w:rsidRPr="00EE52B1">
              <w:rPr>
                <w:rFonts w:eastAsiaTheme="minorEastAsia" w:hAnsiTheme="minorEastAsia"/>
                <w:sz w:val="24"/>
                <w:szCs w:val="24"/>
              </w:rPr>
              <w:t>进行评价</w:t>
            </w:r>
            <w:r w:rsidRPr="00E8122E">
              <w:rPr>
                <w:rFonts w:eastAsiaTheme="minorEastAsia" w:hAnsiTheme="minorEastAsia"/>
                <w:sz w:val="24"/>
                <w:szCs w:val="24"/>
              </w:rPr>
              <w:t>，</w:t>
            </w:r>
            <w:r w:rsidR="00CD394A" w:rsidRPr="00E8122E">
              <w:rPr>
                <w:rFonts w:eastAsiaTheme="minorEastAsia" w:hAnsiTheme="minorEastAsia"/>
                <w:sz w:val="24"/>
                <w:szCs w:val="24"/>
              </w:rPr>
              <w:t>查</w:t>
            </w:r>
            <w:r w:rsidRPr="00E8122E">
              <w:rPr>
                <w:rFonts w:eastAsiaTheme="minorEastAsia" w:hAnsiTheme="minorEastAsia"/>
                <w:sz w:val="24"/>
                <w:szCs w:val="24"/>
              </w:rPr>
              <w:t>到</w:t>
            </w:r>
            <w:r w:rsidR="00CD394A" w:rsidRPr="00E8122E">
              <w:rPr>
                <w:rFonts w:eastAsiaTheme="minorEastAsia"/>
                <w:sz w:val="24"/>
                <w:szCs w:val="24"/>
              </w:rPr>
              <w:t>“</w:t>
            </w:r>
            <w:r w:rsidR="00A57E86" w:rsidRPr="00E8122E">
              <w:rPr>
                <w:rFonts w:eastAsiaTheme="minorEastAsia" w:hAnsiTheme="minorEastAsia"/>
                <w:sz w:val="24"/>
                <w:szCs w:val="24"/>
              </w:rPr>
              <w:t>重大危险源</w:t>
            </w:r>
            <w:r w:rsidR="00CD394A" w:rsidRPr="00E8122E">
              <w:rPr>
                <w:rFonts w:eastAsiaTheme="minorEastAsia" w:hAnsiTheme="minorEastAsia"/>
                <w:sz w:val="24"/>
                <w:szCs w:val="24"/>
              </w:rPr>
              <w:t>清单</w:t>
            </w:r>
            <w:r w:rsidR="00CD394A" w:rsidRPr="00E8122E">
              <w:rPr>
                <w:rFonts w:eastAsiaTheme="minorEastAsia"/>
                <w:sz w:val="24"/>
                <w:szCs w:val="24"/>
              </w:rPr>
              <w:t>”</w:t>
            </w:r>
            <w:r w:rsidR="00CD394A" w:rsidRPr="00E8122E">
              <w:rPr>
                <w:rFonts w:eastAsiaTheme="minorEastAsia" w:hAnsiTheme="minorEastAsia"/>
                <w:sz w:val="24"/>
                <w:szCs w:val="24"/>
              </w:rPr>
              <w:t>，评价出重大危险源包括：火灾、触电</w:t>
            </w:r>
            <w:r w:rsidR="00B37E52" w:rsidRPr="00E8122E">
              <w:rPr>
                <w:rFonts w:eastAsiaTheme="minorEastAsia" w:hAnsiTheme="minorEastAsia"/>
                <w:sz w:val="24"/>
                <w:szCs w:val="24"/>
              </w:rPr>
              <w:t>、机械伤害</w:t>
            </w:r>
            <w:r w:rsidR="00847396" w:rsidRPr="00E8122E">
              <w:rPr>
                <w:rFonts w:eastAsiaTheme="minorEastAsia" w:hAnsiTheme="minorEastAsia"/>
                <w:sz w:val="24"/>
                <w:szCs w:val="24"/>
              </w:rPr>
              <w:t>、</w:t>
            </w:r>
            <w:r w:rsidR="00967FB4" w:rsidRPr="00E8122E">
              <w:rPr>
                <w:rFonts w:eastAsiaTheme="minorEastAsia" w:hAnsiTheme="minorEastAsia"/>
                <w:sz w:val="24"/>
                <w:szCs w:val="24"/>
              </w:rPr>
              <w:t>噪音、粉尘</w:t>
            </w:r>
            <w:r w:rsidR="004478E6" w:rsidRPr="00E8122E">
              <w:rPr>
                <w:rFonts w:eastAsiaTheme="minorEastAsia" w:hAnsiTheme="minorEastAsia"/>
                <w:sz w:val="24"/>
                <w:szCs w:val="24"/>
              </w:rPr>
              <w:t>职业病</w:t>
            </w:r>
            <w:r w:rsidR="00CD394A" w:rsidRPr="00E8122E">
              <w:rPr>
                <w:rFonts w:eastAsiaTheme="minorEastAsia" w:hAnsiTheme="minorEastAsia"/>
                <w:sz w:val="24"/>
                <w:szCs w:val="24"/>
              </w:rPr>
              <w:t>等。</w:t>
            </w:r>
          </w:p>
          <w:p w:rsidR="00CD394A" w:rsidRPr="00EE52B1" w:rsidRDefault="00CD394A"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经评价</w:t>
            </w:r>
            <w:r w:rsidR="00F52928" w:rsidRPr="00EE52B1">
              <w:rPr>
                <w:rFonts w:eastAsiaTheme="minorEastAsia" w:hAnsiTheme="minorEastAsia"/>
                <w:sz w:val="24"/>
                <w:szCs w:val="24"/>
              </w:rPr>
              <w:t>行政部</w:t>
            </w:r>
            <w:r w:rsidRPr="00EE52B1">
              <w:rPr>
                <w:rFonts w:eastAsiaTheme="minorEastAsia" w:hAnsiTheme="minorEastAsia"/>
                <w:sz w:val="24"/>
                <w:szCs w:val="24"/>
              </w:rPr>
              <w:t>的重大危险源：</w:t>
            </w:r>
            <w:r w:rsidRPr="000E78E0">
              <w:rPr>
                <w:rFonts w:eastAsiaTheme="minorEastAsia" w:hAnsiTheme="minorEastAsia"/>
                <w:sz w:val="24"/>
                <w:szCs w:val="24"/>
              </w:rPr>
              <w:t>触电</w:t>
            </w:r>
            <w:r w:rsidR="00D42D53" w:rsidRPr="000E78E0">
              <w:rPr>
                <w:rFonts w:eastAsiaTheme="minorEastAsia" w:hAnsiTheme="minorEastAsia"/>
                <w:sz w:val="24"/>
                <w:szCs w:val="24"/>
              </w:rPr>
              <w:t>事故</w:t>
            </w:r>
            <w:r w:rsidRPr="000E78E0">
              <w:rPr>
                <w:rFonts w:eastAsiaTheme="minorEastAsia" w:hAnsiTheme="minorEastAsia"/>
                <w:sz w:val="24"/>
                <w:szCs w:val="24"/>
              </w:rPr>
              <w:t>、火灾事故</w:t>
            </w:r>
            <w:r w:rsidR="00B82639" w:rsidRPr="000E78E0">
              <w:rPr>
                <w:rFonts w:eastAsiaTheme="minorEastAsia" w:hAnsiTheme="minorEastAsia"/>
                <w:sz w:val="24"/>
                <w:szCs w:val="24"/>
              </w:rPr>
              <w:t>的发生</w:t>
            </w:r>
            <w:r w:rsidRPr="000E78E0">
              <w:rPr>
                <w:rFonts w:eastAsiaTheme="minorEastAsia" w:hAnsiTheme="minorEastAsia"/>
                <w:sz w:val="24"/>
                <w:szCs w:val="24"/>
              </w:rPr>
              <w:t>。</w:t>
            </w:r>
          </w:p>
          <w:p w:rsidR="00CD394A" w:rsidRPr="00EE52B1" w:rsidRDefault="00CD394A"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主要控制措施：危险源控制执行管理方案、配备消防器材、日常检查、日常培训教育</w:t>
            </w:r>
            <w:r w:rsidR="00B37E52" w:rsidRPr="00EE52B1">
              <w:rPr>
                <w:rFonts w:eastAsiaTheme="minorEastAsia" w:hAnsiTheme="minorEastAsia"/>
                <w:sz w:val="24"/>
                <w:szCs w:val="24"/>
              </w:rPr>
              <w:t>、使用具有相关资质及考核合格的人员操作机器设备</w:t>
            </w:r>
            <w:r w:rsidRPr="00EE52B1">
              <w:rPr>
                <w:rFonts w:eastAsiaTheme="minorEastAsia" w:hAnsiTheme="minorEastAsia"/>
                <w:sz w:val="24"/>
                <w:szCs w:val="24"/>
              </w:rPr>
              <w:t>等运行控制措施等。</w:t>
            </w:r>
          </w:p>
          <w:p w:rsidR="00E221C3" w:rsidRPr="00EE52B1" w:rsidRDefault="00E221C3"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具体控制措施见</w:t>
            </w:r>
            <w:r w:rsidR="004478E6" w:rsidRPr="00EE52B1">
              <w:rPr>
                <w:rFonts w:eastAsiaTheme="minorEastAsia"/>
                <w:sz w:val="24"/>
                <w:szCs w:val="24"/>
              </w:rPr>
              <w:t>O</w:t>
            </w:r>
            <w:r w:rsidRPr="00EE52B1">
              <w:rPr>
                <w:rFonts w:eastAsiaTheme="minorEastAsia"/>
                <w:sz w:val="24"/>
                <w:szCs w:val="24"/>
              </w:rPr>
              <w:t>8.1</w:t>
            </w:r>
            <w:r w:rsidRPr="00EE52B1">
              <w:rPr>
                <w:rFonts w:eastAsiaTheme="minorEastAsia" w:hAnsiTheme="minorEastAsia"/>
                <w:sz w:val="24"/>
                <w:szCs w:val="24"/>
              </w:rPr>
              <w:t>审核记录。</w:t>
            </w:r>
          </w:p>
        </w:tc>
        <w:tc>
          <w:tcPr>
            <w:tcW w:w="1585" w:type="dxa"/>
          </w:tcPr>
          <w:p w:rsidR="00CD394A" w:rsidRPr="00EE52B1" w:rsidRDefault="00A12E57" w:rsidP="008A7C7E">
            <w:pPr>
              <w:spacing w:line="360" w:lineRule="auto"/>
              <w:rPr>
                <w:rFonts w:eastAsiaTheme="minorEastAsia"/>
                <w:sz w:val="24"/>
                <w:szCs w:val="24"/>
                <w:highlight w:val="yellow"/>
              </w:rPr>
            </w:pPr>
            <w:r>
              <w:rPr>
                <w:rFonts w:eastAsiaTheme="minorEastAsia"/>
                <w:sz w:val="24"/>
                <w:szCs w:val="24"/>
              </w:rPr>
              <w:t>合格</w:t>
            </w:r>
          </w:p>
        </w:tc>
      </w:tr>
      <w:tr w:rsidR="0053404C" w:rsidRPr="00EE52B1" w:rsidTr="003379A5">
        <w:trPr>
          <w:trHeight w:val="2518"/>
        </w:trPr>
        <w:tc>
          <w:tcPr>
            <w:tcW w:w="1242" w:type="dxa"/>
          </w:tcPr>
          <w:p w:rsidR="0053404C" w:rsidRPr="00EE52B1" w:rsidRDefault="0053404C" w:rsidP="00AA5451">
            <w:pPr>
              <w:spacing w:line="360" w:lineRule="auto"/>
              <w:rPr>
                <w:rFonts w:eastAsiaTheme="minorEastAsia"/>
                <w:sz w:val="24"/>
                <w:szCs w:val="24"/>
              </w:rPr>
            </w:pPr>
            <w:r w:rsidRPr="00EE52B1">
              <w:rPr>
                <w:rFonts w:eastAsiaTheme="minorEastAsia" w:hAnsiTheme="minorEastAsia"/>
                <w:sz w:val="24"/>
                <w:szCs w:val="24"/>
              </w:rPr>
              <w:lastRenderedPageBreak/>
              <w:t>合规义务、法律法规和其他要求</w:t>
            </w:r>
          </w:p>
        </w:tc>
        <w:tc>
          <w:tcPr>
            <w:tcW w:w="1276" w:type="dxa"/>
            <w:vAlign w:val="center"/>
          </w:tcPr>
          <w:p w:rsidR="0053404C" w:rsidRPr="00EE52B1" w:rsidRDefault="0053404C" w:rsidP="0053404C">
            <w:pPr>
              <w:spacing w:line="360" w:lineRule="auto"/>
              <w:rPr>
                <w:rFonts w:eastAsiaTheme="minorEastAsia"/>
                <w:sz w:val="24"/>
                <w:szCs w:val="24"/>
              </w:rPr>
            </w:pPr>
            <w:r w:rsidRPr="00EE52B1">
              <w:rPr>
                <w:rFonts w:eastAsiaTheme="minorEastAsia"/>
                <w:sz w:val="24"/>
                <w:szCs w:val="24"/>
              </w:rPr>
              <w:t>O6.1.3</w:t>
            </w:r>
          </w:p>
        </w:tc>
        <w:tc>
          <w:tcPr>
            <w:tcW w:w="10606" w:type="dxa"/>
            <w:vAlign w:val="center"/>
          </w:tcPr>
          <w:p w:rsidR="0053404C" w:rsidRPr="00EE52B1" w:rsidRDefault="0053404C" w:rsidP="00AA5451">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编制了《</w:t>
            </w:r>
            <w:r w:rsidR="002358ED" w:rsidRPr="00EE52B1">
              <w:rPr>
                <w:rFonts w:eastAsiaTheme="minorEastAsia" w:hAnsiTheme="minorEastAsia"/>
                <w:sz w:val="24"/>
                <w:szCs w:val="24"/>
              </w:rPr>
              <w:t>环境和职业健康安全法律法规控制程序</w:t>
            </w:r>
            <w:r w:rsidR="0008375B" w:rsidRPr="00EE52B1">
              <w:rPr>
                <w:rFonts w:eastAsiaTheme="minorEastAsia"/>
                <w:sz w:val="24"/>
                <w:szCs w:val="24"/>
              </w:rPr>
              <w:t>XST-CX02-2019</w:t>
            </w:r>
            <w:r w:rsidRPr="00EE52B1">
              <w:rPr>
                <w:rFonts w:eastAsiaTheme="minorEastAsia" w:hAnsiTheme="minorEastAsia"/>
                <w:sz w:val="24"/>
                <w:szCs w:val="24"/>
              </w:rPr>
              <w:t>》，对法律法规的识别更新和应用进行规定，</w:t>
            </w:r>
            <w:r w:rsidR="00F52928" w:rsidRPr="00EE52B1">
              <w:rPr>
                <w:rFonts w:eastAsiaTheme="minorEastAsia" w:hAnsiTheme="minorEastAsia"/>
                <w:sz w:val="24"/>
                <w:szCs w:val="24"/>
              </w:rPr>
              <w:t>行政部</w:t>
            </w:r>
            <w:r w:rsidRPr="00EE52B1">
              <w:rPr>
                <w:rFonts w:eastAsiaTheme="minorEastAsia" w:hAnsiTheme="minorEastAsia"/>
                <w:sz w:val="24"/>
                <w:szCs w:val="24"/>
              </w:rPr>
              <w:t>为主控部门。</w:t>
            </w:r>
          </w:p>
          <w:p w:rsidR="0053404C" w:rsidRPr="00EE52B1" w:rsidRDefault="0053404C" w:rsidP="00AA5451">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部门人员介绍：主要通过网络、报纸杂志电视等新闻媒体、购买、上级下发等多种形式收集本公司适用的法律法规。提供了《</w:t>
            </w:r>
            <w:r w:rsidR="00215C24" w:rsidRPr="00EE52B1">
              <w:rPr>
                <w:rFonts w:eastAsiaTheme="minorEastAsia" w:hAnsiTheme="minorEastAsia"/>
                <w:sz w:val="24"/>
                <w:szCs w:val="24"/>
              </w:rPr>
              <w:t>环境法律法规及其他要求清单》、《职业健康安全法律法规及其他要求清单</w:t>
            </w:r>
            <w:r w:rsidRPr="00EE52B1">
              <w:rPr>
                <w:rFonts w:eastAsiaTheme="minorEastAsia" w:hAnsiTheme="minorEastAsia"/>
                <w:sz w:val="24"/>
                <w:szCs w:val="24"/>
              </w:rPr>
              <w:t>》，识别了企业相关环境和职业健康安全法律法规、标准和其他要求。如《中华人民共和国环境</w:t>
            </w:r>
            <w:r w:rsidR="00B6762E" w:rsidRPr="00EE52B1">
              <w:rPr>
                <w:rFonts w:eastAsiaTheme="minorEastAsia" w:hAnsiTheme="minorEastAsia"/>
                <w:sz w:val="24"/>
                <w:szCs w:val="24"/>
              </w:rPr>
              <w:t>保护</w:t>
            </w:r>
            <w:r w:rsidRPr="00EE52B1">
              <w:rPr>
                <w:rFonts w:eastAsiaTheme="minorEastAsia" w:hAnsiTheme="minorEastAsia"/>
                <w:sz w:val="24"/>
                <w:szCs w:val="24"/>
              </w:rPr>
              <w:t>法》、《中华人民共和国安全生产法》、《中华人民共和国环境噪声污染防治法</w:t>
            </w:r>
            <w:r w:rsidR="00F75408" w:rsidRPr="00EE52B1">
              <w:rPr>
                <w:rFonts w:eastAsiaTheme="minorEastAsia" w:hAnsiTheme="minorEastAsia"/>
                <w:sz w:val="24"/>
                <w:szCs w:val="24"/>
              </w:rPr>
              <w:t>》、《中华人民共和国职业病防治法》、《中华人民共和国消防法》、</w:t>
            </w:r>
            <w:r w:rsidRPr="00EE52B1">
              <w:rPr>
                <w:rFonts w:eastAsiaTheme="minorEastAsia" w:hAnsiTheme="minorEastAsia"/>
                <w:sz w:val="24"/>
                <w:szCs w:val="24"/>
              </w:rPr>
              <w:t>《</w:t>
            </w:r>
            <w:r w:rsidR="00B6762E" w:rsidRPr="00EE52B1">
              <w:rPr>
                <w:rFonts w:eastAsiaTheme="minorEastAsia" w:hAnsiTheme="minorEastAsia"/>
                <w:sz w:val="24"/>
                <w:szCs w:val="24"/>
              </w:rPr>
              <w:t>江西省环境污染防治条例</w:t>
            </w:r>
            <w:r w:rsidRPr="00EE52B1">
              <w:rPr>
                <w:rFonts w:eastAsiaTheme="minorEastAsia" w:hAnsiTheme="minorEastAsia"/>
                <w:sz w:val="24"/>
                <w:szCs w:val="24"/>
              </w:rPr>
              <w:t>》、《</w:t>
            </w:r>
            <w:r w:rsidR="00B6762E" w:rsidRPr="00EE52B1">
              <w:rPr>
                <w:rFonts w:eastAsiaTheme="minorEastAsia" w:hAnsiTheme="minorEastAsia"/>
                <w:sz w:val="24"/>
                <w:szCs w:val="24"/>
              </w:rPr>
              <w:t>江西省安全生产条例</w:t>
            </w:r>
            <w:r w:rsidRPr="00EE52B1">
              <w:rPr>
                <w:rFonts w:eastAsiaTheme="minorEastAsia" w:hAnsiTheme="minorEastAsia"/>
                <w:sz w:val="24"/>
                <w:szCs w:val="24"/>
              </w:rPr>
              <w:t>》、</w:t>
            </w:r>
            <w:r w:rsidR="004606D0" w:rsidRPr="00EE52B1">
              <w:rPr>
                <w:rFonts w:eastAsiaTheme="minorEastAsia" w:hAnsiTheme="minorEastAsia"/>
                <w:sz w:val="24"/>
                <w:szCs w:val="24"/>
              </w:rPr>
              <w:t>《工伤保险条例》《中华人民共和国劳动合同法》《中华人民共和国突发事件应对法》</w:t>
            </w:r>
            <w:r w:rsidR="00B37E52" w:rsidRPr="00EE52B1">
              <w:rPr>
                <w:rFonts w:eastAsiaTheme="minorEastAsia" w:hAnsiTheme="minorEastAsia"/>
                <w:sz w:val="24"/>
                <w:szCs w:val="24"/>
              </w:rPr>
              <w:t>《江西省生产安全事故报告和调查处理规定》</w:t>
            </w:r>
            <w:r w:rsidR="00F75408" w:rsidRPr="00EE52B1">
              <w:rPr>
                <w:rFonts w:eastAsiaTheme="minorEastAsia" w:hAnsiTheme="minorEastAsia"/>
                <w:sz w:val="24"/>
                <w:szCs w:val="24"/>
              </w:rPr>
              <w:t>《突发环境事件信息报告办法》</w:t>
            </w:r>
            <w:r w:rsidRPr="00EE52B1">
              <w:rPr>
                <w:rFonts w:eastAsiaTheme="minorEastAsia" w:hAnsiTheme="minorEastAsia"/>
                <w:sz w:val="24"/>
                <w:szCs w:val="24"/>
              </w:rPr>
              <w:t>等。</w:t>
            </w:r>
          </w:p>
          <w:p w:rsidR="0053404C" w:rsidRPr="00EE52B1" w:rsidRDefault="0053404C" w:rsidP="00AA5451">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已识别法律法规及其它要求的适用条款，并与环境因素、危险源</w:t>
            </w:r>
            <w:r w:rsidR="006B30C6" w:rsidRPr="00EE52B1">
              <w:rPr>
                <w:rFonts w:eastAsiaTheme="minorEastAsia" w:hAnsiTheme="minorEastAsia"/>
                <w:sz w:val="24"/>
                <w:szCs w:val="24"/>
              </w:rPr>
              <w:t>相对应</w:t>
            </w:r>
            <w:r w:rsidRPr="00EE52B1">
              <w:rPr>
                <w:rFonts w:eastAsiaTheme="minorEastAsia" w:hAnsiTheme="minorEastAsia"/>
                <w:sz w:val="24"/>
                <w:szCs w:val="24"/>
              </w:rPr>
              <w:t>。</w:t>
            </w:r>
          </w:p>
          <w:p w:rsidR="0053404C" w:rsidRPr="00EE52B1" w:rsidRDefault="00B37E52" w:rsidP="00201F4A">
            <w:pPr>
              <w:snapToGrid w:val="0"/>
              <w:spacing w:line="360" w:lineRule="auto"/>
              <w:ind w:firstLineChars="200" w:firstLine="480"/>
              <w:rPr>
                <w:rFonts w:eastAsiaTheme="minorEastAsia"/>
                <w:sz w:val="24"/>
                <w:szCs w:val="24"/>
                <w:highlight w:val="yellow"/>
              </w:rPr>
            </w:pPr>
            <w:r w:rsidRPr="00EE52B1">
              <w:rPr>
                <w:rFonts w:eastAsiaTheme="minorEastAsia" w:hAnsiTheme="minorEastAsia"/>
                <w:sz w:val="24"/>
                <w:szCs w:val="24"/>
              </w:rPr>
              <w:t>公司法律、法规及其它要求都有现行文本，大部分为电子版本</w:t>
            </w:r>
            <w:r w:rsidR="0053404C" w:rsidRPr="00EE52B1">
              <w:rPr>
                <w:rFonts w:eastAsiaTheme="minorEastAsia" w:hAnsiTheme="minorEastAsia"/>
                <w:sz w:val="24"/>
                <w:szCs w:val="24"/>
              </w:rPr>
              <w:t>。各部门如有需要到</w:t>
            </w:r>
            <w:r w:rsidR="00F52928" w:rsidRPr="00EE52B1">
              <w:rPr>
                <w:rFonts w:eastAsiaTheme="minorEastAsia" w:hAnsiTheme="minorEastAsia"/>
                <w:sz w:val="24"/>
                <w:szCs w:val="24"/>
              </w:rPr>
              <w:t>行政部</w:t>
            </w:r>
            <w:r w:rsidR="0053404C" w:rsidRPr="00EE52B1">
              <w:rPr>
                <w:rFonts w:eastAsiaTheme="minorEastAsia" w:hAnsiTheme="minorEastAsia"/>
                <w:sz w:val="24"/>
                <w:szCs w:val="24"/>
              </w:rPr>
              <w:t>查阅。公司通过培训、会议等方式向有关员工传达法律、法规及其它要求的相关要求。</w:t>
            </w:r>
          </w:p>
        </w:tc>
        <w:tc>
          <w:tcPr>
            <w:tcW w:w="1585" w:type="dxa"/>
          </w:tcPr>
          <w:p w:rsidR="0053404C" w:rsidRPr="00EE52B1" w:rsidRDefault="00A12E57" w:rsidP="008A7C7E">
            <w:pPr>
              <w:spacing w:line="360" w:lineRule="auto"/>
              <w:rPr>
                <w:rFonts w:eastAsiaTheme="minorEastAsia"/>
                <w:sz w:val="24"/>
                <w:szCs w:val="24"/>
                <w:highlight w:val="yellow"/>
              </w:rPr>
            </w:pPr>
            <w:r>
              <w:rPr>
                <w:rFonts w:eastAsiaTheme="minorEastAsia"/>
                <w:sz w:val="24"/>
                <w:szCs w:val="24"/>
              </w:rPr>
              <w:t>合格</w:t>
            </w:r>
          </w:p>
        </w:tc>
      </w:tr>
      <w:tr w:rsidR="0053404C" w:rsidRPr="00EE52B1" w:rsidTr="003379A5">
        <w:trPr>
          <w:trHeight w:val="3106"/>
        </w:trPr>
        <w:tc>
          <w:tcPr>
            <w:tcW w:w="1242" w:type="dxa"/>
            <w:vAlign w:val="center"/>
          </w:tcPr>
          <w:p w:rsidR="0053404C" w:rsidRPr="00EE52B1" w:rsidRDefault="0053404C" w:rsidP="00AA5451">
            <w:pPr>
              <w:spacing w:line="360" w:lineRule="auto"/>
              <w:rPr>
                <w:rFonts w:eastAsiaTheme="minorEastAsia"/>
                <w:sz w:val="24"/>
                <w:szCs w:val="24"/>
              </w:rPr>
            </w:pPr>
            <w:r w:rsidRPr="00EE52B1">
              <w:rPr>
                <w:rFonts w:eastAsiaTheme="minorEastAsia" w:hAnsiTheme="minorEastAsia"/>
                <w:sz w:val="24"/>
                <w:szCs w:val="24"/>
              </w:rPr>
              <w:lastRenderedPageBreak/>
              <w:t>措施的策划</w:t>
            </w:r>
          </w:p>
        </w:tc>
        <w:tc>
          <w:tcPr>
            <w:tcW w:w="1276" w:type="dxa"/>
            <w:vAlign w:val="center"/>
          </w:tcPr>
          <w:p w:rsidR="0053404C" w:rsidRPr="00EE52B1" w:rsidRDefault="0053404C" w:rsidP="00AA5451">
            <w:pPr>
              <w:spacing w:line="360" w:lineRule="auto"/>
              <w:rPr>
                <w:rFonts w:eastAsiaTheme="minorEastAsia"/>
                <w:sz w:val="24"/>
                <w:szCs w:val="24"/>
              </w:rPr>
            </w:pPr>
            <w:r w:rsidRPr="00EE52B1">
              <w:rPr>
                <w:rFonts w:eastAsiaTheme="minorEastAsia"/>
                <w:sz w:val="24"/>
                <w:szCs w:val="24"/>
              </w:rPr>
              <w:t>O6.1.4</w:t>
            </w:r>
          </w:p>
        </w:tc>
        <w:tc>
          <w:tcPr>
            <w:tcW w:w="10606" w:type="dxa"/>
            <w:vAlign w:val="center"/>
          </w:tcPr>
          <w:p w:rsidR="00E01EE2" w:rsidRPr="00EE52B1" w:rsidRDefault="00E01EE2" w:rsidP="00E01EE2">
            <w:pPr>
              <w:spacing w:line="360" w:lineRule="auto"/>
              <w:ind w:firstLineChars="200" w:firstLine="480"/>
              <w:rPr>
                <w:rFonts w:eastAsiaTheme="minorEastAsia"/>
                <w:sz w:val="24"/>
                <w:szCs w:val="24"/>
              </w:rPr>
            </w:pPr>
            <w:r w:rsidRPr="00EE52B1">
              <w:rPr>
                <w:rFonts w:eastAsiaTheme="minorEastAsia" w:hAnsiTheme="minorEastAsia"/>
                <w:sz w:val="24"/>
                <w:szCs w:val="24"/>
              </w:rPr>
              <w:t>公司根据环境因素和危险源的风险辨识结果，分别制定出《重要环境因素清单》、《</w:t>
            </w:r>
            <w:r w:rsidR="006C058B" w:rsidRPr="00EE52B1">
              <w:rPr>
                <w:rFonts w:eastAsiaTheme="minorEastAsia" w:hAnsiTheme="minorEastAsia"/>
                <w:sz w:val="24"/>
                <w:szCs w:val="24"/>
              </w:rPr>
              <w:t>重大危险源</w:t>
            </w:r>
            <w:r w:rsidRPr="00EE52B1">
              <w:rPr>
                <w:rFonts w:eastAsiaTheme="minorEastAsia" w:hAnsiTheme="minorEastAsia"/>
                <w:sz w:val="24"/>
                <w:szCs w:val="24"/>
              </w:rPr>
              <w:t>清单》，清单内明确了控制措施计划，通过具体的措施进行有效控制：目标、管理方案、管理制度运行控制、应急预案、日常检查、日常培训。</w:t>
            </w:r>
          </w:p>
          <w:p w:rsidR="00E01EE2" w:rsidRPr="00EE52B1" w:rsidRDefault="00E01EE2" w:rsidP="00E01EE2">
            <w:pPr>
              <w:spacing w:line="360" w:lineRule="auto"/>
              <w:ind w:firstLineChars="200" w:firstLine="480"/>
              <w:rPr>
                <w:rFonts w:eastAsiaTheme="minorEastAsia"/>
                <w:sz w:val="24"/>
                <w:szCs w:val="24"/>
              </w:rPr>
            </w:pPr>
            <w:r w:rsidRPr="00EE52B1">
              <w:rPr>
                <w:rFonts w:eastAsiaTheme="minorEastAsia" w:hAnsiTheme="minorEastAsia"/>
                <w:sz w:val="24"/>
                <w:szCs w:val="24"/>
              </w:rPr>
              <w:t>每年对公司适用的合规义务进行识别更新并定期评价、检查。</w:t>
            </w:r>
          </w:p>
          <w:p w:rsidR="0053404C" w:rsidRPr="00EE52B1" w:rsidRDefault="00E01EE2" w:rsidP="00E01EE2">
            <w:pPr>
              <w:spacing w:line="360" w:lineRule="auto"/>
              <w:ind w:firstLineChars="200" w:firstLine="480"/>
              <w:rPr>
                <w:rFonts w:eastAsiaTheme="minorEastAsia"/>
                <w:sz w:val="24"/>
                <w:szCs w:val="24"/>
              </w:rPr>
            </w:pPr>
            <w:r w:rsidRPr="00EE52B1">
              <w:rPr>
                <w:rFonts w:eastAsiaTheme="minorEastAsia" w:hAnsiTheme="minorEastAsia"/>
                <w:sz w:val="24"/>
                <w:szCs w:val="24"/>
              </w:rPr>
              <w:t>经组织评价，组织策划的措施基本能够满足风险和机遇应对需要，能够与识别的风险和机遇对产品符合性的潜在影响相适应，基本满足标准要求</w:t>
            </w:r>
            <w:r w:rsidR="0053404C" w:rsidRPr="00EE52B1">
              <w:rPr>
                <w:rFonts w:eastAsiaTheme="minorEastAsia" w:hAnsiTheme="minorEastAsia"/>
                <w:sz w:val="24"/>
                <w:szCs w:val="24"/>
              </w:rPr>
              <w:t>。</w:t>
            </w:r>
          </w:p>
        </w:tc>
        <w:tc>
          <w:tcPr>
            <w:tcW w:w="1585" w:type="dxa"/>
          </w:tcPr>
          <w:p w:rsidR="0053404C" w:rsidRPr="00EE52B1" w:rsidRDefault="00A12E57" w:rsidP="008A7C7E">
            <w:pPr>
              <w:spacing w:line="360" w:lineRule="auto"/>
              <w:rPr>
                <w:rFonts w:eastAsiaTheme="minorEastAsia"/>
                <w:sz w:val="24"/>
                <w:szCs w:val="24"/>
                <w:highlight w:val="yellow"/>
              </w:rPr>
            </w:pPr>
            <w:r>
              <w:rPr>
                <w:rFonts w:eastAsiaTheme="minorEastAsia"/>
                <w:sz w:val="24"/>
                <w:szCs w:val="24"/>
              </w:rPr>
              <w:t>合格</w:t>
            </w:r>
          </w:p>
        </w:tc>
      </w:tr>
      <w:tr w:rsidR="0053404C" w:rsidRPr="00EE52B1" w:rsidTr="003379A5">
        <w:trPr>
          <w:trHeight w:val="4361"/>
        </w:trPr>
        <w:tc>
          <w:tcPr>
            <w:tcW w:w="1242" w:type="dxa"/>
            <w:vAlign w:val="center"/>
          </w:tcPr>
          <w:p w:rsidR="0053404C" w:rsidRPr="00EE52B1" w:rsidRDefault="0053404C" w:rsidP="00AA5451">
            <w:pPr>
              <w:spacing w:line="360" w:lineRule="auto"/>
              <w:rPr>
                <w:rFonts w:eastAsiaTheme="minorEastAsia"/>
                <w:sz w:val="24"/>
                <w:szCs w:val="24"/>
              </w:rPr>
            </w:pPr>
            <w:r w:rsidRPr="00EE52B1">
              <w:rPr>
                <w:rFonts w:eastAsiaTheme="minorEastAsia" w:hAnsiTheme="minorEastAsia"/>
                <w:sz w:val="24"/>
                <w:szCs w:val="24"/>
              </w:rPr>
              <w:t>合规性评价</w:t>
            </w:r>
          </w:p>
        </w:tc>
        <w:tc>
          <w:tcPr>
            <w:tcW w:w="1276" w:type="dxa"/>
            <w:vAlign w:val="center"/>
          </w:tcPr>
          <w:p w:rsidR="0053404C" w:rsidRPr="00EE52B1" w:rsidRDefault="00274A36" w:rsidP="00AA5451">
            <w:pPr>
              <w:spacing w:line="360" w:lineRule="auto"/>
              <w:rPr>
                <w:rFonts w:eastAsiaTheme="minorEastAsia"/>
                <w:bCs/>
                <w:sz w:val="24"/>
                <w:szCs w:val="24"/>
              </w:rPr>
            </w:pPr>
            <w:r w:rsidRPr="00EE52B1">
              <w:rPr>
                <w:rFonts w:eastAsiaTheme="minorEastAsia"/>
                <w:sz w:val="24"/>
                <w:szCs w:val="24"/>
              </w:rPr>
              <w:t>O</w:t>
            </w:r>
            <w:r w:rsidR="0053404C" w:rsidRPr="00EE52B1">
              <w:rPr>
                <w:rFonts w:eastAsiaTheme="minorEastAsia"/>
                <w:sz w:val="24"/>
                <w:szCs w:val="24"/>
              </w:rPr>
              <w:t>9.1.2</w:t>
            </w:r>
          </w:p>
        </w:tc>
        <w:tc>
          <w:tcPr>
            <w:tcW w:w="10606" w:type="dxa"/>
            <w:vAlign w:val="center"/>
          </w:tcPr>
          <w:p w:rsidR="00CC3BF9" w:rsidRPr="00EE52B1" w:rsidRDefault="00CC3BF9" w:rsidP="00CC3BF9">
            <w:pPr>
              <w:snapToGrid w:val="0"/>
              <w:spacing w:line="360" w:lineRule="auto"/>
              <w:ind w:right="392" w:firstLineChars="200" w:firstLine="480"/>
              <w:rPr>
                <w:rFonts w:eastAsiaTheme="minorEastAsia"/>
                <w:sz w:val="24"/>
                <w:szCs w:val="24"/>
              </w:rPr>
            </w:pPr>
            <w:r w:rsidRPr="00EE52B1">
              <w:rPr>
                <w:rFonts w:eastAsiaTheme="minorEastAsia" w:hAnsiTheme="minorEastAsia"/>
                <w:sz w:val="24"/>
                <w:szCs w:val="24"/>
              </w:rPr>
              <w:t>编制了《合规性评价</w:t>
            </w:r>
            <w:r w:rsidR="00255ADF" w:rsidRPr="00EE52B1">
              <w:rPr>
                <w:rFonts w:eastAsiaTheme="minorEastAsia" w:hAnsiTheme="minorEastAsia"/>
                <w:sz w:val="24"/>
                <w:szCs w:val="24"/>
              </w:rPr>
              <w:t>控制</w:t>
            </w:r>
            <w:r w:rsidRPr="00EE52B1">
              <w:rPr>
                <w:rFonts w:eastAsiaTheme="minorEastAsia" w:hAnsiTheme="minorEastAsia"/>
                <w:sz w:val="24"/>
                <w:szCs w:val="24"/>
              </w:rPr>
              <w:t>程序</w:t>
            </w:r>
            <w:r w:rsidR="0008375B" w:rsidRPr="00EE52B1">
              <w:rPr>
                <w:rFonts w:eastAsiaTheme="minorEastAsia"/>
                <w:sz w:val="24"/>
                <w:szCs w:val="24"/>
              </w:rPr>
              <w:t>XST-CX21-2019</w:t>
            </w:r>
            <w:r w:rsidRPr="00EE52B1">
              <w:rPr>
                <w:rFonts w:eastAsiaTheme="minorEastAsia" w:hAnsiTheme="minorEastAsia"/>
                <w:sz w:val="24"/>
                <w:szCs w:val="24"/>
              </w:rPr>
              <w:t>》，其中规定了对本公司法规及其他要求的合规性评价的要求。</w:t>
            </w:r>
          </w:p>
          <w:p w:rsidR="00CC3BF9" w:rsidRPr="00EE52B1" w:rsidRDefault="00CC3BF9" w:rsidP="00694433">
            <w:pPr>
              <w:snapToGrid w:val="0"/>
              <w:spacing w:line="360" w:lineRule="auto"/>
              <w:ind w:right="392" w:firstLineChars="200" w:firstLine="480"/>
              <w:rPr>
                <w:rFonts w:eastAsiaTheme="minorEastAsia"/>
                <w:sz w:val="24"/>
                <w:szCs w:val="24"/>
              </w:rPr>
            </w:pPr>
            <w:r w:rsidRPr="00EE52B1">
              <w:rPr>
                <w:rFonts w:eastAsiaTheme="minorEastAsia" w:hAnsiTheme="minorEastAsia"/>
                <w:sz w:val="24"/>
                <w:szCs w:val="24"/>
              </w:rPr>
              <w:t>提供了</w:t>
            </w:r>
            <w:r w:rsidR="001F032F" w:rsidRPr="00EE52B1">
              <w:rPr>
                <w:rFonts w:eastAsiaTheme="minorEastAsia" w:hAnsiTheme="minorEastAsia"/>
                <w:sz w:val="24"/>
                <w:szCs w:val="24"/>
              </w:rPr>
              <w:t>《合规性评价报告》、</w:t>
            </w:r>
            <w:r w:rsidRPr="00EE52B1">
              <w:rPr>
                <w:rFonts w:eastAsiaTheme="minorEastAsia" w:hAnsiTheme="minorEastAsia"/>
                <w:sz w:val="24"/>
                <w:szCs w:val="24"/>
              </w:rPr>
              <w:t>《</w:t>
            </w:r>
            <w:r w:rsidR="007925FD" w:rsidRPr="00EE52B1">
              <w:rPr>
                <w:rFonts w:eastAsiaTheme="minorEastAsia" w:hAnsiTheme="minorEastAsia"/>
                <w:sz w:val="24"/>
                <w:szCs w:val="24"/>
              </w:rPr>
              <w:t>合规性评价综述</w:t>
            </w:r>
            <w:r w:rsidRPr="00EE52B1">
              <w:rPr>
                <w:rFonts w:eastAsiaTheme="minorEastAsia" w:hAnsiTheme="minorEastAsia"/>
                <w:sz w:val="24"/>
                <w:szCs w:val="24"/>
              </w:rPr>
              <w:t>》</w:t>
            </w:r>
            <w:r w:rsidRPr="00EE52B1">
              <w:rPr>
                <w:rFonts w:eastAsiaTheme="minorEastAsia"/>
                <w:sz w:val="24"/>
                <w:szCs w:val="24"/>
              </w:rPr>
              <w:t>,</w:t>
            </w:r>
            <w:r w:rsidRPr="00EE52B1">
              <w:rPr>
                <w:rFonts w:eastAsiaTheme="minorEastAsia" w:hAnsiTheme="minorEastAsia"/>
                <w:sz w:val="24"/>
                <w:szCs w:val="24"/>
              </w:rPr>
              <w:t>对公司适用的法律法规及其他要求的遵守情况进行了评价，评价结论：</w:t>
            </w:r>
            <w:r w:rsidR="00694433" w:rsidRPr="00EE52B1">
              <w:rPr>
                <w:rFonts w:eastAsiaTheme="minorEastAsia" w:hAnsiTheme="minorEastAsia"/>
                <w:sz w:val="24"/>
                <w:szCs w:val="24"/>
              </w:rPr>
              <w:t>从本次检查的结果来看，我公司没有违反国家法律、法规及相关标准，能严格遵守国家有关环境和职业健康安全管理方面的相关规定，密切关注法律法规的变化，并适时调整，严格按体系标准执行</w:t>
            </w:r>
            <w:r w:rsidRPr="00EE52B1">
              <w:rPr>
                <w:rFonts w:eastAsiaTheme="minorEastAsia" w:hAnsiTheme="minorEastAsia"/>
                <w:sz w:val="24"/>
                <w:szCs w:val="24"/>
              </w:rPr>
              <w:t>。</w:t>
            </w:r>
          </w:p>
          <w:p w:rsidR="00CC3BF9" w:rsidRPr="00EE52B1" w:rsidRDefault="00CC3BF9" w:rsidP="00694433">
            <w:pPr>
              <w:snapToGrid w:val="0"/>
              <w:spacing w:line="360" w:lineRule="auto"/>
              <w:ind w:right="392" w:firstLineChars="200" w:firstLine="480"/>
              <w:rPr>
                <w:rFonts w:eastAsiaTheme="minorEastAsia"/>
                <w:sz w:val="24"/>
                <w:szCs w:val="24"/>
                <w:highlight w:val="yellow"/>
              </w:rPr>
            </w:pPr>
            <w:r w:rsidRPr="000E78E0">
              <w:rPr>
                <w:rFonts w:eastAsiaTheme="minorEastAsia" w:hAnsiTheme="minorEastAsia"/>
                <w:sz w:val="24"/>
                <w:szCs w:val="24"/>
              </w:rPr>
              <w:t>评价人：</w:t>
            </w:r>
            <w:r w:rsidR="000E78E0" w:rsidRPr="000E78E0">
              <w:rPr>
                <w:rFonts w:eastAsiaTheme="minorEastAsia" w:hAnsiTheme="minorEastAsia" w:hint="eastAsia"/>
                <w:sz w:val="24"/>
                <w:szCs w:val="24"/>
              </w:rPr>
              <w:t> </w:t>
            </w:r>
            <w:r w:rsidR="000E78E0">
              <w:rPr>
                <w:rFonts w:eastAsiaTheme="minorEastAsia" w:hAnsiTheme="minorEastAsia" w:hint="eastAsia"/>
                <w:sz w:val="24"/>
                <w:szCs w:val="24"/>
              </w:rPr>
              <w:t>傅志远、万志辉、胡庆春、聂云清、杨爱保、黄涛等</w:t>
            </w:r>
          </w:p>
          <w:p w:rsidR="00CC3BF9" w:rsidRPr="000E78E0" w:rsidRDefault="00CC3BF9" w:rsidP="00694433">
            <w:pPr>
              <w:snapToGrid w:val="0"/>
              <w:spacing w:line="360" w:lineRule="auto"/>
              <w:ind w:right="392" w:firstLineChars="200" w:firstLine="480"/>
              <w:rPr>
                <w:rFonts w:eastAsiaTheme="minorEastAsia" w:hAnsiTheme="minorEastAsia"/>
                <w:sz w:val="24"/>
                <w:szCs w:val="24"/>
              </w:rPr>
            </w:pPr>
            <w:r w:rsidRPr="000E78E0">
              <w:rPr>
                <w:rFonts w:eastAsiaTheme="minorEastAsia" w:hAnsiTheme="minorEastAsia"/>
                <w:sz w:val="24"/>
                <w:szCs w:val="24"/>
              </w:rPr>
              <w:t>评价日期：</w:t>
            </w:r>
            <w:r w:rsidRPr="000E78E0">
              <w:rPr>
                <w:rFonts w:eastAsiaTheme="minorEastAsia" w:hAnsiTheme="minorEastAsia"/>
                <w:sz w:val="24"/>
                <w:szCs w:val="24"/>
              </w:rPr>
              <w:t>20</w:t>
            </w:r>
            <w:r w:rsidR="00847396" w:rsidRPr="000E78E0">
              <w:rPr>
                <w:rFonts w:eastAsiaTheme="minorEastAsia" w:hAnsiTheme="minorEastAsia" w:hint="eastAsia"/>
                <w:sz w:val="24"/>
                <w:szCs w:val="24"/>
              </w:rPr>
              <w:t>20</w:t>
            </w:r>
            <w:r w:rsidRPr="000E78E0">
              <w:rPr>
                <w:rFonts w:eastAsiaTheme="minorEastAsia" w:hAnsiTheme="minorEastAsia"/>
                <w:sz w:val="24"/>
                <w:szCs w:val="24"/>
              </w:rPr>
              <w:t>年</w:t>
            </w:r>
            <w:r w:rsidR="00847396" w:rsidRPr="000E78E0">
              <w:rPr>
                <w:rFonts w:eastAsiaTheme="minorEastAsia" w:hAnsiTheme="minorEastAsia" w:hint="eastAsia"/>
                <w:sz w:val="24"/>
                <w:szCs w:val="24"/>
              </w:rPr>
              <w:t>1</w:t>
            </w:r>
            <w:r w:rsidRPr="000E78E0">
              <w:rPr>
                <w:rFonts w:eastAsiaTheme="minorEastAsia" w:hAnsiTheme="minorEastAsia"/>
                <w:sz w:val="24"/>
                <w:szCs w:val="24"/>
              </w:rPr>
              <w:t>月</w:t>
            </w:r>
            <w:r w:rsidR="0008375B" w:rsidRPr="000E78E0">
              <w:rPr>
                <w:rFonts w:eastAsiaTheme="minorEastAsia" w:hAnsiTheme="minorEastAsia"/>
                <w:sz w:val="24"/>
                <w:szCs w:val="24"/>
              </w:rPr>
              <w:t>15</w:t>
            </w:r>
            <w:r w:rsidRPr="000E78E0">
              <w:rPr>
                <w:rFonts w:eastAsiaTheme="minorEastAsia" w:hAnsiTheme="minorEastAsia"/>
                <w:sz w:val="24"/>
                <w:szCs w:val="24"/>
              </w:rPr>
              <w:t>日。</w:t>
            </w:r>
          </w:p>
          <w:p w:rsidR="0053404C" w:rsidRPr="00EE52B1" w:rsidRDefault="00CC3BF9" w:rsidP="00CC3BF9">
            <w:pPr>
              <w:spacing w:line="360" w:lineRule="auto"/>
              <w:ind w:firstLineChars="200" w:firstLine="480"/>
              <w:rPr>
                <w:rFonts w:eastAsiaTheme="minorEastAsia"/>
                <w:sz w:val="24"/>
                <w:szCs w:val="24"/>
              </w:rPr>
            </w:pPr>
            <w:r w:rsidRPr="00EE52B1">
              <w:rPr>
                <w:rFonts w:eastAsiaTheme="minorEastAsia" w:hAnsiTheme="minorEastAsia"/>
                <w:sz w:val="24"/>
                <w:szCs w:val="24"/>
              </w:rPr>
              <w:t>部门已对有关法规及其他要求进行识别、评价，满足要求。</w:t>
            </w:r>
          </w:p>
        </w:tc>
        <w:tc>
          <w:tcPr>
            <w:tcW w:w="1585" w:type="dxa"/>
          </w:tcPr>
          <w:p w:rsidR="0053404C" w:rsidRPr="00EE52B1" w:rsidRDefault="00A12E57" w:rsidP="008A7C7E">
            <w:pPr>
              <w:spacing w:line="360" w:lineRule="auto"/>
              <w:rPr>
                <w:rFonts w:eastAsiaTheme="minorEastAsia"/>
                <w:sz w:val="24"/>
                <w:szCs w:val="24"/>
                <w:highlight w:val="yellow"/>
              </w:rPr>
            </w:pPr>
            <w:r>
              <w:rPr>
                <w:rFonts w:eastAsiaTheme="minorEastAsia"/>
                <w:sz w:val="24"/>
                <w:szCs w:val="24"/>
              </w:rPr>
              <w:t>合格</w:t>
            </w:r>
          </w:p>
        </w:tc>
      </w:tr>
      <w:tr w:rsidR="0053404C" w:rsidRPr="00EE52B1" w:rsidTr="00EC6620">
        <w:trPr>
          <w:trHeight w:val="1255"/>
        </w:trPr>
        <w:tc>
          <w:tcPr>
            <w:tcW w:w="1242" w:type="dxa"/>
            <w:vAlign w:val="center"/>
          </w:tcPr>
          <w:p w:rsidR="0053404C" w:rsidRPr="00EE52B1" w:rsidRDefault="0053404C" w:rsidP="00AA5451">
            <w:pPr>
              <w:spacing w:line="360" w:lineRule="auto"/>
              <w:rPr>
                <w:rFonts w:eastAsiaTheme="minorEastAsia"/>
                <w:sz w:val="24"/>
                <w:szCs w:val="24"/>
              </w:rPr>
            </w:pPr>
            <w:r w:rsidRPr="00EE52B1">
              <w:rPr>
                <w:rFonts w:eastAsiaTheme="minorEastAsia" w:hAnsiTheme="minorEastAsia"/>
                <w:sz w:val="24"/>
                <w:szCs w:val="24"/>
              </w:rPr>
              <w:lastRenderedPageBreak/>
              <w:t>监视、测量、分析和评价</w:t>
            </w:r>
          </w:p>
        </w:tc>
        <w:tc>
          <w:tcPr>
            <w:tcW w:w="1276" w:type="dxa"/>
            <w:vAlign w:val="center"/>
          </w:tcPr>
          <w:p w:rsidR="0053404C" w:rsidRPr="00EE52B1" w:rsidRDefault="00274A36" w:rsidP="005A5268">
            <w:pPr>
              <w:tabs>
                <w:tab w:val="left" w:pos="6597"/>
              </w:tabs>
              <w:spacing w:line="360" w:lineRule="auto"/>
              <w:rPr>
                <w:rFonts w:eastAsiaTheme="minorEastAsia"/>
                <w:sz w:val="24"/>
                <w:szCs w:val="24"/>
              </w:rPr>
            </w:pPr>
            <w:r w:rsidRPr="00EE52B1">
              <w:rPr>
                <w:rFonts w:eastAsiaTheme="minorEastAsia"/>
                <w:sz w:val="24"/>
                <w:szCs w:val="24"/>
              </w:rPr>
              <w:t>O</w:t>
            </w:r>
            <w:r w:rsidR="0053404C" w:rsidRPr="00EE52B1">
              <w:rPr>
                <w:rFonts w:eastAsiaTheme="minorEastAsia"/>
                <w:sz w:val="24"/>
                <w:szCs w:val="24"/>
              </w:rPr>
              <w:t>9.1.1</w:t>
            </w:r>
          </w:p>
        </w:tc>
        <w:tc>
          <w:tcPr>
            <w:tcW w:w="10606" w:type="dxa"/>
            <w:vAlign w:val="center"/>
          </w:tcPr>
          <w:p w:rsidR="001B1B11" w:rsidRPr="00EE52B1" w:rsidRDefault="001B1B11" w:rsidP="005A5268">
            <w:pPr>
              <w:spacing w:line="360" w:lineRule="auto"/>
              <w:ind w:firstLineChars="200" w:firstLine="480"/>
              <w:jc w:val="left"/>
              <w:rPr>
                <w:rFonts w:eastAsiaTheme="minorEastAsia"/>
                <w:sz w:val="24"/>
                <w:szCs w:val="24"/>
              </w:rPr>
            </w:pPr>
            <w:r w:rsidRPr="00EE52B1">
              <w:rPr>
                <w:rFonts w:eastAsiaTheme="minorEastAsia" w:hAnsiTheme="minorEastAsia"/>
                <w:sz w:val="24"/>
                <w:szCs w:val="24"/>
              </w:rPr>
              <w:t>查到</w:t>
            </w:r>
            <w:r w:rsidRPr="00EE52B1">
              <w:rPr>
                <w:rFonts w:eastAsiaTheme="minorEastAsia"/>
                <w:sz w:val="24"/>
                <w:szCs w:val="24"/>
              </w:rPr>
              <w:t>20</w:t>
            </w:r>
            <w:r w:rsidR="00F62899">
              <w:rPr>
                <w:rFonts w:eastAsiaTheme="minorEastAsia" w:hint="eastAsia"/>
                <w:sz w:val="24"/>
                <w:szCs w:val="24"/>
              </w:rPr>
              <w:t>20</w:t>
            </w:r>
            <w:r w:rsidRPr="00EE52B1">
              <w:rPr>
                <w:rFonts w:eastAsiaTheme="minorEastAsia" w:hAnsiTheme="minorEastAsia"/>
                <w:sz w:val="24"/>
                <w:szCs w:val="24"/>
              </w:rPr>
              <w:t>年</w:t>
            </w:r>
            <w:r w:rsidR="00F62899">
              <w:rPr>
                <w:rFonts w:eastAsiaTheme="minorEastAsia" w:hint="eastAsia"/>
                <w:sz w:val="24"/>
                <w:szCs w:val="24"/>
              </w:rPr>
              <w:t>3</w:t>
            </w:r>
            <w:r w:rsidRPr="00EE52B1">
              <w:rPr>
                <w:rFonts w:eastAsiaTheme="minorEastAsia" w:hAnsiTheme="minorEastAsia"/>
                <w:sz w:val="24"/>
                <w:szCs w:val="24"/>
              </w:rPr>
              <w:t>月</w:t>
            </w:r>
            <w:r w:rsidR="00F62899">
              <w:rPr>
                <w:rFonts w:eastAsiaTheme="minorEastAsia" w:hint="eastAsia"/>
                <w:sz w:val="24"/>
                <w:szCs w:val="24"/>
              </w:rPr>
              <w:t>31</w:t>
            </w:r>
            <w:r w:rsidRPr="00EE52B1">
              <w:rPr>
                <w:rFonts w:eastAsiaTheme="minorEastAsia" w:hAnsiTheme="minorEastAsia"/>
                <w:sz w:val="24"/>
                <w:szCs w:val="24"/>
              </w:rPr>
              <w:t>日</w:t>
            </w:r>
            <w:r w:rsidRPr="00EE52B1">
              <w:rPr>
                <w:rFonts w:eastAsiaTheme="minorEastAsia"/>
                <w:sz w:val="24"/>
                <w:szCs w:val="24"/>
              </w:rPr>
              <w:t>“</w:t>
            </w:r>
            <w:r w:rsidR="004A4739" w:rsidRPr="00EE52B1">
              <w:rPr>
                <w:rFonts w:eastAsiaTheme="minorEastAsia" w:hAnsiTheme="minorEastAsia"/>
                <w:sz w:val="24"/>
                <w:szCs w:val="24"/>
              </w:rPr>
              <w:t>目标</w:t>
            </w:r>
            <w:r w:rsidR="00AE0F91" w:rsidRPr="00EE52B1">
              <w:rPr>
                <w:rFonts w:eastAsiaTheme="minorEastAsia" w:hAnsiTheme="minorEastAsia"/>
                <w:sz w:val="24"/>
                <w:szCs w:val="24"/>
              </w:rPr>
              <w:t>考核</w:t>
            </w:r>
            <w:r w:rsidR="004A4739" w:rsidRPr="00EE52B1">
              <w:rPr>
                <w:rFonts w:eastAsiaTheme="minorEastAsia" w:hAnsiTheme="minorEastAsia"/>
                <w:sz w:val="24"/>
                <w:szCs w:val="24"/>
              </w:rPr>
              <w:t>表</w:t>
            </w:r>
            <w:r w:rsidRPr="00EE52B1">
              <w:rPr>
                <w:rFonts w:eastAsiaTheme="minorEastAsia"/>
                <w:sz w:val="24"/>
                <w:szCs w:val="24"/>
              </w:rPr>
              <w:t>”</w:t>
            </w:r>
            <w:r w:rsidRPr="00EE52B1">
              <w:rPr>
                <w:rFonts w:eastAsiaTheme="minorEastAsia" w:hAnsiTheme="minorEastAsia"/>
                <w:sz w:val="24"/>
                <w:szCs w:val="24"/>
              </w:rPr>
              <w:t>，检查考核已完成，考核人</w:t>
            </w:r>
            <w:r w:rsidR="00E92810">
              <w:rPr>
                <w:rFonts w:eastAsiaTheme="minorEastAsia" w:hAnsiTheme="minorEastAsia"/>
                <w:sz w:val="24"/>
                <w:szCs w:val="24"/>
              </w:rPr>
              <w:t>万</w:t>
            </w:r>
            <w:r w:rsidR="005B352A">
              <w:rPr>
                <w:rFonts w:eastAsiaTheme="minorEastAsia" w:hAnsiTheme="minorEastAsia" w:hint="eastAsia"/>
                <w:sz w:val="24"/>
                <w:szCs w:val="24"/>
              </w:rPr>
              <w:t>志辉</w:t>
            </w:r>
            <w:r w:rsidRPr="00EE52B1">
              <w:rPr>
                <w:rFonts w:eastAsiaTheme="minorEastAsia" w:hAnsiTheme="minorEastAsia"/>
                <w:sz w:val="24"/>
                <w:szCs w:val="24"/>
              </w:rPr>
              <w:t>。</w:t>
            </w:r>
          </w:p>
          <w:p w:rsidR="001B1B11" w:rsidRPr="00F62899" w:rsidRDefault="00F02CFC" w:rsidP="005A5268">
            <w:pPr>
              <w:spacing w:line="360" w:lineRule="auto"/>
              <w:ind w:firstLineChars="200" w:firstLine="480"/>
              <w:jc w:val="left"/>
              <w:rPr>
                <w:rFonts w:eastAsiaTheme="minorEastAsia"/>
                <w:sz w:val="24"/>
                <w:szCs w:val="24"/>
              </w:rPr>
            </w:pPr>
            <w:r w:rsidRPr="00F62899">
              <w:rPr>
                <w:rFonts w:eastAsiaTheme="minorEastAsia" w:hAnsiTheme="minorEastAsia"/>
                <w:sz w:val="24"/>
                <w:szCs w:val="24"/>
              </w:rPr>
              <w:t>查环境、安全检查记录</w:t>
            </w:r>
            <w:r w:rsidR="001B1B11" w:rsidRPr="00F62899">
              <w:rPr>
                <w:rFonts w:eastAsiaTheme="minorEastAsia" w:hAnsiTheme="minorEastAsia"/>
                <w:sz w:val="24"/>
                <w:szCs w:val="24"/>
              </w:rPr>
              <w:t>，</w:t>
            </w:r>
            <w:r w:rsidRPr="00F62899">
              <w:rPr>
                <w:rFonts w:eastAsiaTheme="minorEastAsia" w:hAnsiTheme="minorEastAsia"/>
                <w:sz w:val="24"/>
                <w:szCs w:val="24"/>
              </w:rPr>
              <w:t>公司提供了《</w:t>
            </w:r>
            <w:r w:rsidR="00F62899" w:rsidRPr="00F62899">
              <w:rPr>
                <w:rFonts w:eastAsiaTheme="minorEastAsia" w:hAnsiTheme="minorEastAsia"/>
                <w:sz w:val="24"/>
                <w:szCs w:val="24"/>
              </w:rPr>
              <w:t>综合性安全检查表</w:t>
            </w:r>
            <w:r w:rsidRPr="00F62899">
              <w:rPr>
                <w:rFonts w:eastAsiaTheme="minorEastAsia" w:hAnsiTheme="minorEastAsia"/>
                <w:sz w:val="24"/>
                <w:szCs w:val="24"/>
              </w:rPr>
              <w:t>》</w:t>
            </w:r>
            <w:r w:rsidR="001B1B11" w:rsidRPr="00F62899">
              <w:rPr>
                <w:rFonts w:eastAsiaTheme="minorEastAsia" w:hAnsiTheme="minorEastAsia"/>
                <w:sz w:val="24"/>
                <w:szCs w:val="24"/>
              </w:rPr>
              <w:t>检查项目内容涉及：</w:t>
            </w:r>
          </w:p>
          <w:p w:rsidR="001B1B11" w:rsidRPr="00F62899" w:rsidRDefault="00F62899" w:rsidP="005A5268">
            <w:pPr>
              <w:spacing w:line="360" w:lineRule="auto"/>
              <w:ind w:firstLineChars="200" w:firstLine="480"/>
              <w:jc w:val="left"/>
              <w:rPr>
                <w:rFonts w:eastAsiaTheme="minorEastAsia"/>
                <w:sz w:val="24"/>
                <w:szCs w:val="24"/>
              </w:rPr>
            </w:pPr>
            <w:r w:rsidRPr="00F62899">
              <w:rPr>
                <w:rFonts w:eastAsiaTheme="minorEastAsia" w:hAnsiTheme="minorEastAsia"/>
                <w:sz w:val="24"/>
                <w:szCs w:val="24"/>
              </w:rPr>
              <w:t>设备保养、设备运转情况、各</w:t>
            </w:r>
            <w:r w:rsidR="001B1B11" w:rsidRPr="00F62899">
              <w:rPr>
                <w:rFonts w:eastAsiaTheme="minorEastAsia" w:hAnsiTheme="minorEastAsia"/>
                <w:sz w:val="24"/>
                <w:szCs w:val="24"/>
              </w:rPr>
              <w:t>区域卫生</w:t>
            </w:r>
            <w:r w:rsidR="007925FD" w:rsidRPr="00F62899">
              <w:rPr>
                <w:rFonts w:eastAsiaTheme="minorEastAsia" w:hAnsiTheme="minorEastAsia"/>
                <w:sz w:val="24"/>
                <w:szCs w:val="24"/>
              </w:rPr>
              <w:t>垃圾处理</w:t>
            </w:r>
            <w:r w:rsidR="001B1B11" w:rsidRPr="00F62899">
              <w:rPr>
                <w:rFonts w:eastAsiaTheme="minorEastAsia" w:hAnsiTheme="minorEastAsia"/>
                <w:sz w:val="24"/>
                <w:szCs w:val="24"/>
              </w:rPr>
              <w:t>，</w:t>
            </w:r>
            <w:r w:rsidR="007925FD" w:rsidRPr="00F62899">
              <w:rPr>
                <w:rFonts w:eastAsiaTheme="minorEastAsia" w:hAnsiTheme="minorEastAsia"/>
                <w:sz w:val="24"/>
                <w:szCs w:val="24"/>
              </w:rPr>
              <w:t>废料处理、物料摆放情况</w:t>
            </w:r>
            <w:r w:rsidR="001B1B11" w:rsidRPr="00F62899">
              <w:rPr>
                <w:rFonts w:eastAsiaTheme="minorEastAsia" w:hAnsiTheme="minorEastAsia"/>
                <w:sz w:val="24"/>
                <w:szCs w:val="24"/>
              </w:rPr>
              <w:t>；</w:t>
            </w:r>
            <w:r w:rsidR="00DC2968" w:rsidRPr="00F62899">
              <w:rPr>
                <w:rFonts w:eastAsiaTheme="minorEastAsia" w:hAnsiTheme="minorEastAsia"/>
                <w:sz w:val="24"/>
                <w:szCs w:val="24"/>
              </w:rPr>
              <w:t>安全用电；消防设施是否完好；消防通道是否畅通；</w:t>
            </w:r>
            <w:r w:rsidR="005A25DA" w:rsidRPr="00F62899">
              <w:rPr>
                <w:rFonts w:eastAsiaTheme="minorEastAsia" w:hAnsiTheme="minorEastAsia"/>
                <w:sz w:val="24"/>
                <w:szCs w:val="24"/>
              </w:rPr>
              <w:t>消防设施是否定期进行点检；</w:t>
            </w:r>
            <w:r w:rsidR="00004628" w:rsidRPr="00F62899">
              <w:rPr>
                <w:rFonts w:eastAsiaTheme="minorEastAsia" w:hAnsiTheme="minorEastAsia"/>
                <w:sz w:val="24"/>
                <w:szCs w:val="24"/>
              </w:rPr>
              <w:t>人员是否按规定穿戴防护用品</w:t>
            </w:r>
            <w:r w:rsidR="001B1B11" w:rsidRPr="00F62899">
              <w:rPr>
                <w:rFonts w:eastAsiaTheme="minorEastAsia" w:hAnsiTheme="minorEastAsia"/>
                <w:sz w:val="24"/>
                <w:szCs w:val="24"/>
              </w:rPr>
              <w:t>等。</w:t>
            </w:r>
          </w:p>
          <w:p w:rsidR="001B1B11" w:rsidRPr="00EE52B1" w:rsidRDefault="001B1B11" w:rsidP="005A5268">
            <w:pPr>
              <w:spacing w:line="360" w:lineRule="auto"/>
              <w:ind w:firstLineChars="200" w:firstLine="480"/>
              <w:jc w:val="left"/>
              <w:rPr>
                <w:rFonts w:eastAsiaTheme="minorEastAsia"/>
                <w:sz w:val="24"/>
                <w:szCs w:val="24"/>
              </w:rPr>
            </w:pPr>
            <w:r w:rsidRPr="00F62899">
              <w:rPr>
                <w:rFonts w:eastAsiaTheme="minorEastAsia" w:hAnsiTheme="minorEastAsia"/>
                <w:sz w:val="24"/>
                <w:szCs w:val="24"/>
              </w:rPr>
              <w:t>抽查</w:t>
            </w:r>
            <w:r w:rsidR="005A25DA" w:rsidRPr="00F62899">
              <w:rPr>
                <w:rFonts w:eastAsiaTheme="minorEastAsia"/>
                <w:sz w:val="24"/>
                <w:szCs w:val="24"/>
              </w:rPr>
              <w:t>2019.</w:t>
            </w:r>
            <w:r w:rsidR="00F62899" w:rsidRPr="00F62899">
              <w:rPr>
                <w:rFonts w:eastAsiaTheme="minorEastAsia" w:hint="eastAsia"/>
                <w:sz w:val="24"/>
                <w:szCs w:val="24"/>
              </w:rPr>
              <w:t>11</w:t>
            </w:r>
            <w:r w:rsidR="00F62899" w:rsidRPr="00F62899">
              <w:rPr>
                <w:rFonts w:eastAsiaTheme="minorEastAsia"/>
                <w:sz w:val="24"/>
                <w:szCs w:val="24"/>
              </w:rPr>
              <w:t>.</w:t>
            </w:r>
            <w:r w:rsidR="00F62899" w:rsidRPr="00F62899">
              <w:rPr>
                <w:rFonts w:eastAsiaTheme="minorEastAsia" w:hint="eastAsia"/>
                <w:sz w:val="24"/>
                <w:szCs w:val="24"/>
              </w:rPr>
              <w:t>10</w:t>
            </w:r>
            <w:r w:rsidRPr="00F62899">
              <w:rPr>
                <w:rFonts w:eastAsiaTheme="minorEastAsia" w:hAnsiTheme="minorEastAsia"/>
                <w:sz w:val="24"/>
                <w:szCs w:val="24"/>
              </w:rPr>
              <w:t>、</w:t>
            </w:r>
            <w:r w:rsidRPr="00F62899">
              <w:rPr>
                <w:rFonts w:eastAsiaTheme="minorEastAsia"/>
                <w:sz w:val="24"/>
                <w:szCs w:val="24"/>
              </w:rPr>
              <w:t>2019.</w:t>
            </w:r>
            <w:r w:rsidR="005A25DA" w:rsidRPr="00F62899">
              <w:rPr>
                <w:rFonts w:eastAsiaTheme="minorEastAsia"/>
                <w:sz w:val="24"/>
                <w:szCs w:val="24"/>
              </w:rPr>
              <w:t>12</w:t>
            </w:r>
            <w:r w:rsidRPr="00F62899">
              <w:rPr>
                <w:rFonts w:eastAsiaTheme="minorEastAsia"/>
                <w:sz w:val="24"/>
                <w:szCs w:val="24"/>
              </w:rPr>
              <w:t>.</w:t>
            </w:r>
            <w:r w:rsidR="00F62899" w:rsidRPr="00F62899">
              <w:rPr>
                <w:rFonts w:eastAsiaTheme="minorEastAsia" w:hint="eastAsia"/>
                <w:sz w:val="24"/>
                <w:szCs w:val="24"/>
              </w:rPr>
              <w:t>8</w:t>
            </w:r>
            <w:r w:rsidRPr="00F62899">
              <w:rPr>
                <w:rFonts w:eastAsiaTheme="minorEastAsia" w:hAnsiTheme="minorEastAsia"/>
                <w:sz w:val="24"/>
                <w:szCs w:val="24"/>
              </w:rPr>
              <w:t>日、</w:t>
            </w:r>
            <w:r w:rsidR="005A25DA" w:rsidRPr="00F62899">
              <w:rPr>
                <w:rFonts w:eastAsiaTheme="minorEastAsia"/>
                <w:sz w:val="24"/>
                <w:szCs w:val="24"/>
              </w:rPr>
              <w:t>2020</w:t>
            </w:r>
            <w:r w:rsidRPr="00F62899">
              <w:rPr>
                <w:rFonts w:eastAsiaTheme="minorEastAsia"/>
                <w:sz w:val="24"/>
                <w:szCs w:val="24"/>
              </w:rPr>
              <w:t>.</w:t>
            </w:r>
            <w:r w:rsidR="00F62899" w:rsidRPr="00F62899">
              <w:rPr>
                <w:rFonts w:eastAsiaTheme="minorEastAsia" w:hint="eastAsia"/>
                <w:sz w:val="24"/>
                <w:szCs w:val="24"/>
              </w:rPr>
              <w:t>1</w:t>
            </w:r>
            <w:r w:rsidRPr="00F62899">
              <w:rPr>
                <w:rFonts w:eastAsiaTheme="minorEastAsia"/>
                <w:sz w:val="24"/>
                <w:szCs w:val="24"/>
              </w:rPr>
              <w:t>.</w:t>
            </w:r>
            <w:r w:rsidR="000313D2" w:rsidRPr="00F62899">
              <w:rPr>
                <w:rFonts w:eastAsiaTheme="minorEastAsia"/>
                <w:sz w:val="24"/>
                <w:szCs w:val="24"/>
              </w:rPr>
              <w:t>1</w:t>
            </w:r>
            <w:r w:rsidR="00F62899" w:rsidRPr="00F62899">
              <w:rPr>
                <w:rFonts w:eastAsiaTheme="minorEastAsia" w:hint="eastAsia"/>
                <w:sz w:val="24"/>
                <w:szCs w:val="24"/>
              </w:rPr>
              <w:t>4</w:t>
            </w:r>
            <w:r w:rsidRPr="00F62899">
              <w:rPr>
                <w:rFonts w:eastAsiaTheme="minorEastAsia" w:hAnsiTheme="minorEastAsia"/>
                <w:sz w:val="24"/>
                <w:szCs w:val="24"/>
              </w:rPr>
              <w:t>日检查结果均正常</w:t>
            </w:r>
            <w:r w:rsidR="000313D2" w:rsidRPr="00F62899">
              <w:rPr>
                <w:rFonts w:eastAsiaTheme="minorEastAsia" w:hAnsiTheme="minorEastAsia"/>
                <w:sz w:val="24"/>
                <w:szCs w:val="24"/>
              </w:rPr>
              <w:t>，检查人</w:t>
            </w:r>
            <w:r w:rsidR="00F62899" w:rsidRPr="00F62899">
              <w:rPr>
                <w:rFonts w:eastAsiaTheme="minorEastAsia" w:hAnsiTheme="minorEastAsia"/>
                <w:sz w:val="24"/>
                <w:szCs w:val="24"/>
              </w:rPr>
              <w:t>黄会卿</w:t>
            </w:r>
            <w:r w:rsidRPr="00F62899">
              <w:rPr>
                <w:rFonts w:eastAsiaTheme="minorEastAsia" w:hAnsiTheme="minorEastAsia"/>
                <w:sz w:val="24"/>
                <w:szCs w:val="24"/>
              </w:rPr>
              <w:t>。</w:t>
            </w:r>
          </w:p>
          <w:p w:rsidR="00EE52B1" w:rsidRPr="00F02CFC" w:rsidRDefault="00F02CFC" w:rsidP="00EE52B1">
            <w:pPr>
              <w:spacing w:line="360" w:lineRule="auto"/>
              <w:ind w:firstLineChars="200" w:firstLine="480"/>
              <w:jc w:val="left"/>
              <w:rPr>
                <w:rFonts w:eastAsiaTheme="minorEastAsia" w:hAnsiTheme="minorEastAsia"/>
                <w:sz w:val="24"/>
                <w:szCs w:val="24"/>
              </w:rPr>
            </w:pPr>
            <w:r w:rsidRPr="00F02CFC">
              <w:rPr>
                <w:rFonts w:eastAsiaTheme="minorEastAsia" w:hAnsiTheme="minorEastAsia"/>
                <w:sz w:val="24"/>
                <w:szCs w:val="24"/>
              </w:rPr>
              <w:t>提供了食堂人员：张冬兰</w:t>
            </w:r>
            <w:r w:rsidR="00EE52B1" w:rsidRPr="00F02CFC">
              <w:rPr>
                <w:rFonts w:eastAsiaTheme="minorEastAsia"/>
                <w:sz w:val="24"/>
                <w:szCs w:val="24"/>
              </w:rPr>
              <w:t xml:space="preserve"> </w:t>
            </w:r>
            <w:r w:rsidRPr="00F02CFC">
              <w:rPr>
                <w:rFonts w:eastAsiaTheme="minorEastAsia" w:hAnsiTheme="minorEastAsia"/>
                <w:sz w:val="24"/>
                <w:szCs w:val="24"/>
              </w:rPr>
              <w:t>樟树市疾病预防控制中心健康体检合格证，发证日期：</w:t>
            </w:r>
            <w:r w:rsidRPr="00F02CFC">
              <w:rPr>
                <w:rFonts w:eastAsiaTheme="minorEastAsia" w:hAnsiTheme="minorEastAsia" w:hint="eastAsia"/>
                <w:sz w:val="24"/>
                <w:szCs w:val="24"/>
              </w:rPr>
              <w:t>2019.9.10</w:t>
            </w:r>
            <w:r w:rsidRPr="00F02CFC">
              <w:rPr>
                <w:rFonts w:eastAsiaTheme="minorEastAsia" w:hAnsiTheme="minorEastAsia" w:hint="eastAsia"/>
                <w:sz w:val="24"/>
                <w:szCs w:val="24"/>
              </w:rPr>
              <w:t>，有效期：一年</w:t>
            </w:r>
            <w:r w:rsidR="00EE52B1" w:rsidRPr="00F02CFC">
              <w:rPr>
                <w:rFonts w:eastAsiaTheme="minorEastAsia" w:hAnsiTheme="minorEastAsia"/>
                <w:sz w:val="24"/>
                <w:szCs w:val="24"/>
              </w:rPr>
              <w:t>。</w:t>
            </w:r>
          </w:p>
          <w:p w:rsidR="00EE52B1" w:rsidRPr="00F02CFC" w:rsidRDefault="00EE52B1" w:rsidP="00EE52B1">
            <w:pPr>
              <w:spacing w:line="360" w:lineRule="auto"/>
              <w:ind w:firstLineChars="200" w:firstLine="480"/>
              <w:jc w:val="left"/>
              <w:rPr>
                <w:rFonts w:eastAsiaTheme="minorEastAsia" w:hAnsiTheme="minorEastAsia"/>
                <w:sz w:val="24"/>
                <w:szCs w:val="24"/>
              </w:rPr>
            </w:pPr>
            <w:r w:rsidRPr="00F02CFC">
              <w:rPr>
                <w:rFonts w:eastAsiaTheme="minorEastAsia" w:hAnsiTheme="minorEastAsia"/>
                <w:sz w:val="24"/>
                <w:szCs w:val="24"/>
              </w:rPr>
              <w:t>提供了</w:t>
            </w:r>
            <w:r w:rsidRPr="00F02CFC">
              <w:rPr>
                <w:rFonts w:eastAsiaTheme="minorEastAsia" w:hAnsiTheme="minorEastAsia" w:hint="eastAsia"/>
                <w:sz w:val="24"/>
                <w:szCs w:val="24"/>
              </w:rPr>
              <w:t>2019</w:t>
            </w:r>
            <w:r w:rsidRPr="00F02CFC">
              <w:rPr>
                <w:rFonts w:eastAsiaTheme="minorEastAsia" w:hAnsiTheme="minorEastAsia" w:hint="eastAsia"/>
                <w:sz w:val="24"/>
                <w:szCs w:val="24"/>
              </w:rPr>
              <w:t>年</w:t>
            </w:r>
            <w:r w:rsidRPr="00F02CFC">
              <w:rPr>
                <w:rFonts w:eastAsiaTheme="minorEastAsia" w:hAnsiTheme="minorEastAsia" w:hint="eastAsia"/>
                <w:sz w:val="24"/>
                <w:szCs w:val="24"/>
              </w:rPr>
              <w:t>12</w:t>
            </w:r>
            <w:r w:rsidRPr="00F02CFC">
              <w:rPr>
                <w:rFonts w:eastAsiaTheme="minorEastAsia" w:hAnsiTheme="minorEastAsia" w:hint="eastAsia"/>
                <w:sz w:val="24"/>
                <w:szCs w:val="24"/>
              </w:rPr>
              <w:t>月</w:t>
            </w:r>
            <w:r w:rsidRPr="00F02CFC">
              <w:rPr>
                <w:rFonts w:eastAsiaTheme="minorEastAsia" w:hAnsiTheme="minorEastAsia" w:hint="eastAsia"/>
                <w:sz w:val="24"/>
                <w:szCs w:val="24"/>
              </w:rPr>
              <w:t>29</w:t>
            </w:r>
            <w:r w:rsidRPr="00F02CFC">
              <w:rPr>
                <w:rFonts w:eastAsiaTheme="minorEastAsia" w:hAnsiTheme="minorEastAsia" w:hint="eastAsia"/>
                <w:sz w:val="24"/>
                <w:szCs w:val="24"/>
              </w:rPr>
              <w:t>日各工序员工</w:t>
            </w:r>
            <w:r w:rsidR="006C6B02" w:rsidRPr="00F02CFC">
              <w:rPr>
                <w:rFonts w:eastAsiaTheme="minorEastAsia" w:hAnsiTheme="minorEastAsia" w:hint="eastAsia"/>
                <w:sz w:val="24"/>
                <w:szCs w:val="24"/>
              </w:rPr>
              <w:t>共</w:t>
            </w:r>
            <w:r w:rsidRPr="00F02CFC">
              <w:rPr>
                <w:rFonts w:eastAsiaTheme="minorEastAsia" w:hAnsiTheme="minorEastAsia" w:hint="eastAsia"/>
                <w:sz w:val="24"/>
                <w:szCs w:val="24"/>
              </w:rPr>
              <w:t>15</w:t>
            </w:r>
            <w:r w:rsidRPr="00F02CFC">
              <w:rPr>
                <w:rFonts w:eastAsiaTheme="minorEastAsia" w:hAnsiTheme="minorEastAsia" w:hint="eastAsia"/>
                <w:sz w:val="24"/>
                <w:szCs w:val="24"/>
              </w:rPr>
              <w:t>人《职业健康检查表》，体检单位：宜春美年大健康体检有限公司慈航门诊部</w:t>
            </w:r>
          </w:p>
          <w:p w:rsidR="00EE52B1" w:rsidRPr="00F02CFC" w:rsidRDefault="00EE52B1" w:rsidP="00EE52B1">
            <w:pPr>
              <w:spacing w:line="360" w:lineRule="auto"/>
              <w:ind w:firstLineChars="200" w:firstLine="480"/>
              <w:jc w:val="left"/>
              <w:rPr>
                <w:rFonts w:eastAsiaTheme="minorEastAsia" w:hAnsiTheme="minorEastAsia"/>
                <w:sz w:val="24"/>
                <w:szCs w:val="24"/>
              </w:rPr>
            </w:pPr>
            <w:r w:rsidRPr="00F02CFC">
              <w:rPr>
                <w:rFonts w:eastAsiaTheme="minorEastAsia" w:hAnsiTheme="minorEastAsia"/>
                <w:sz w:val="24"/>
                <w:szCs w:val="24"/>
              </w:rPr>
              <w:t>查看了车间喷粉员工：杜旺</w:t>
            </w:r>
            <w:r w:rsidRPr="00F02CFC">
              <w:rPr>
                <w:rFonts w:eastAsiaTheme="minorEastAsia"/>
                <w:sz w:val="24"/>
                <w:szCs w:val="24"/>
              </w:rPr>
              <w:t>的《职业健康检查表》</w:t>
            </w:r>
            <w:r w:rsidRPr="00F02CFC">
              <w:rPr>
                <w:rFonts w:eastAsiaTheme="minorEastAsia" w:hAnsiTheme="minorEastAsia"/>
                <w:sz w:val="24"/>
                <w:szCs w:val="24"/>
              </w:rPr>
              <w:t>，体检结论为无异常，职业适应性意见：可继续从事原岗位工作</w:t>
            </w:r>
          </w:p>
          <w:p w:rsidR="00EE52B1" w:rsidRPr="00F02CFC" w:rsidRDefault="00EE52B1" w:rsidP="00EE52B1">
            <w:pPr>
              <w:spacing w:line="360" w:lineRule="auto"/>
              <w:ind w:firstLineChars="200" w:firstLine="480"/>
              <w:jc w:val="left"/>
              <w:rPr>
                <w:rFonts w:eastAsiaTheme="minorEastAsia" w:hAnsiTheme="minorEastAsia"/>
                <w:sz w:val="24"/>
                <w:szCs w:val="24"/>
              </w:rPr>
            </w:pPr>
            <w:r w:rsidRPr="00F02CFC">
              <w:rPr>
                <w:rFonts w:eastAsiaTheme="minorEastAsia" w:hAnsiTheme="minorEastAsia"/>
                <w:sz w:val="24"/>
                <w:szCs w:val="24"/>
              </w:rPr>
              <w:t>查看了车间电焊工员工：</w:t>
            </w:r>
            <w:r w:rsidR="006C6B02" w:rsidRPr="00F02CFC">
              <w:rPr>
                <w:rFonts w:eastAsiaTheme="minorEastAsia" w:hAnsiTheme="minorEastAsia"/>
                <w:sz w:val="24"/>
                <w:szCs w:val="24"/>
              </w:rPr>
              <w:t>黄银龙</w:t>
            </w:r>
            <w:r w:rsidRPr="00F02CFC">
              <w:rPr>
                <w:rFonts w:eastAsiaTheme="minorEastAsia"/>
                <w:sz w:val="24"/>
                <w:szCs w:val="24"/>
              </w:rPr>
              <w:t>的《职业健康检查表》</w:t>
            </w:r>
            <w:r w:rsidRPr="00F02CFC">
              <w:rPr>
                <w:rFonts w:eastAsiaTheme="minorEastAsia" w:hAnsiTheme="minorEastAsia"/>
                <w:sz w:val="24"/>
                <w:szCs w:val="24"/>
              </w:rPr>
              <w:t>，体检结论为无异常，职业适应性意见：可继续从事原岗位工作</w:t>
            </w:r>
          </w:p>
          <w:p w:rsidR="006C6B02" w:rsidRDefault="006C6B02" w:rsidP="006C6B02">
            <w:pPr>
              <w:spacing w:line="360" w:lineRule="auto"/>
              <w:ind w:firstLineChars="200" w:firstLine="480"/>
              <w:jc w:val="left"/>
              <w:rPr>
                <w:rFonts w:eastAsiaTheme="minorEastAsia" w:hAnsiTheme="minorEastAsia"/>
                <w:sz w:val="24"/>
                <w:szCs w:val="24"/>
              </w:rPr>
            </w:pPr>
            <w:r w:rsidRPr="00F02CFC">
              <w:rPr>
                <w:rFonts w:eastAsiaTheme="minorEastAsia" w:hAnsiTheme="minorEastAsia"/>
                <w:sz w:val="24"/>
                <w:szCs w:val="24"/>
              </w:rPr>
              <w:t>查看了车间打磨工员工：黄飞虎</w:t>
            </w:r>
            <w:r w:rsidRPr="00F02CFC">
              <w:rPr>
                <w:rFonts w:eastAsiaTheme="minorEastAsia"/>
                <w:sz w:val="24"/>
                <w:szCs w:val="24"/>
              </w:rPr>
              <w:t>的《职业健康检查表》</w:t>
            </w:r>
            <w:r w:rsidRPr="00F02CFC">
              <w:rPr>
                <w:rFonts w:eastAsiaTheme="minorEastAsia" w:hAnsiTheme="minorEastAsia"/>
                <w:sz w:val="24"/>
                <w:szCs w:val="24"/>
              </w:rPr>
              <w:t>，体检结论为无异常，职业适应性意见：可继续从事原岗位工作</w:t>
            </w:r>
          </w:p>
          <w:p w:rsidR="001B1B11" w:rsidRPr="00EE52B1" w:rsidRDefault="001B1B11" w:rsidP="005A5268">
            <w:pPr>
              <w:snapToGrid w:val="0"/>
              <w:spacing w:line="360" w:lineRule="auto"/>
              <w:ind w:firstLineChars="200" w:firstLine="480"/>
              <w:jc w:val="left"/>
              <w:rPr>
                <w:rFonts w:eastAsiaTheme="minorEastAsia"/>
                <w:sz w:val="24"/>
                <w:szCs w:val="24"/>
              </w:rPr>
            </w:pPr>
            <w:r w:rsidRPr="00EE52B1">
              <w:rPr>
                <w:rFonts w:eastAsiaTheme="minorEastAsia" w:hAnsiTheme="minorEastAsia"/>
                <w:sz w:val="24"/>
                <w:szCs w:val="24"/>
              </w:rPr>
              <w:t>未有上级主管部门的监督检查。</w:t>
            </w:r>
          </w:p>
          <w:p w:rsidR="0053404C" w:rsidRPr="00EE52B1" w:rsidRDefault="001B1B11" w:rsidP="00140DDF">
            <w:pPr>
              <w:spacing w:line="360" w:lineRule="auto"/>
              <w:ind w:firstLineChars="200" w:firstLine="480"/>
              <w:rPr>
                <w:rFonts w:eastAsiaTheme="minorEastAsia"/>
                <w:sz w:val="24"/>
                <w:szCs w:val="24"/>
              </w:rPr>
            </w:pPr>
            <w:r w:rsidRPr="00EE52B1">
              <w:rPr>
                <w:rFonts w:eastAsiaTheme="minorEastAsia" w:hAnsiTheme="minorEastAsia"/>
                <w:sz w:val="24"/>
                <w:szCs w:val="24"/>
              </w:rPr>
              <w:t>公司经营能遵守相关的法律法规，没有违反环境、职业健康安全法律法规现象，近期没有发生环境与职业健康安全的事故。</w:t>
            </w:r>
          </w:p>
        </w:tc>
        <w:tc>
          <w:tcPr>
            <w:tcW w:w="1585" w:type="dxa"/>
          </w:tcPr>
          <w:p w:rsidR="0053404C" w:rsidRPr="00EE52B1" w:rsidRDefault="00A12E57" w:rsidP="008A7C7E">
            <w:pPr>
              <w:spacing w:line="360" w:lineRule="auto"/>
              <w:rPr>
                <w:rFonts w:eastAsiaTheme="minorEastAsia"/>
                <w:sz w:val="24"/>
                <w:szCs w:val="24"/>
                <w:highlight w:val="yellow"/>
              </w:rPr>
            </w:pPr>
            <w:r>
              <w:rPr>
                <w:rFonts w:eastAsiaTheme="minorEastAsia"/>
                <w:sz w:val="24"/>
                <w:szCs w:val="24"/>
              </w:rPr>
              <w:t>合格</w:t>
            </w:r>
          </w:p>
        </w:tc>
      </w:tr>
      <w:tr w:rsidR="0053404C" w:rsidRPr="00EE52B1" w:rsidTr="003379A5">
        <w:trPr>
          <w:trHeight w:val="959"/>
        </w:trPr>
        <w:tc>
          <w:tcPr>
            <w:tcW w:w="1242" w:type="dxa"/>
            <w:vAlign w:val="center"/>
          </w:tcPr>
          <w:p w:rsidR="0053404C" w:rsidRPr="00EE52B1" w:rsidRDefault="0053404C" w:rsidP="00AA5451">
            <w:pPr>
              <w:spacing w:line="360" w:lineRule="auto"/>
              <w:rPr>
                <w:rFonts w:eastAsiaTheme="minorEastAsia"/>
                <w:sz w:val="24"/>
                <w:szCs w:val="24"/>
              </w:rPr>
            </w:pPr>
            <w:r w:rsidRPr="00EE52B1">
              <w:rPr>
                <w:rFonts w:eastAsiaTheme="minorEastAsia" w:hAnsiTheme="minorEastAsia"/>
                <w:sz w:val="24"/>
                <w:szCs w:val="24"/>
              </w:rPr>
              <w:lastRenderedPageBreak/>
              <w:t>运行策划和控制</w:t>
            </w:r>
          </w:p>
        </w:tc>
        <w:tc>
          <w:tcPr>
            <w:tcW w:w="1276" w:type="dxa"/>
            <w:vAlign w:val="center"/>
          </w:tcPr>
          <w:p w:rsidR="0053404C" w:rsidRPr="00EE52B1" w:rsidRDefault="00274A36" w:rsidP="00AA5451">
            <w:pPr>
              <w:spacing w:line="360" w:lineRule="auto"/>
              <w:rPr>
                <w:rFonts w:eastAsiaTheme="minorEastAsia"/>
                <w:sz w:val="24"/>
                <w:szCs w:val="24"/>
              </w:rPr>
            </w:pPr>
            <w:r w:rsidRPr="00EE52B1">
              <w:rPr>
                <w:rFonts w:eastAsiaTheme="minorEastAsia"/>
                <w:bCs/>
                <w:sz w:val="24"/>
                <w:szCs w:val="24"/>
              </w:rPr>
              <w:t>O</w:t>
            </w:r>
            <w:r w:rsidR="0053404C" w:rsidRPr="00EE52B1">
              <w:rPr>
                <w:rFonts w:eastAsiaTheme="minorEastAsia"/>
                <w:sz w:val="24"/>
                <w:szCs w:val="24"/>
              </w:rPr>
              <w:t>8.1</w:t>
            </w:r>
          </w:p>
          <w:p w:rsidR="0053404C" w:rsidRPr="00EE52B1" w:rsidRDefault="0053404C" w:rsidP="00AA5451">
            <w:pPr>
              <w:spacing w:line="360" w:lineRule="auto"/>
              <w:rPr>
                <w:rFonts w:eastAsiaTheme="minorEastAsia"/>
                <w:sz w:val="24"/>
                <w:szCs w:val="24"/>
              </w:rPr>
            </w:pPr>
          </w:p>
        </w:tc>
        <w:tc>
          <w:tcPr>
            <w:tcW w:w="10606" w:type="dxa"/>
            <w:vAlign w:val="center"/>
          </w:tcPr>
          <w:p w:rsidR="0053404C" w:rsidRPr="00EE52B1" w:rsidRDefault="0053404C" w:rsidP="008E0673">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公司制定并实施了</w:t>
            </w:r>
            <w:r w:rsidR="003F6B8B" w:rsidRPr="00EE52B1">
              <w:rPr>
                <w:rFonts w:eastAsiaTheme="minorEastAsia" w:hAnsiTheme="minorEastAsia"/>
                <w:sz w:val="24"/>
                <w:szCs w:val="24"/>
              </w:rPr>
              <w:t>运行控制程序、废弃物控制程序、噪声控制程序、消防控制程序</w:t>
            </w:r>
            <w:r w:rsidR="00790E09" w:rsidRPr="00EE52B1">
              <w:rPr>
                <w:rFonts w:eastAsiaTheme="minorEastAsia" w:hAnsiTheme="minorEastAsia"/>
                <w:sz w:val="24"/>
                <w:szCs w:val="24"/>
              </w:rPr>
              <w:t>、</w:t>
            </w:r>
            <w:r w:rsidR="003F6B8B" w:rsidRPr="00EE52B1">
              <w:rPr>
                <w:rFonts w:eastAsiaTheme="minorEastAsia" w:hAnsiTheme="minorEastAsia"/>
                <w:sz w:val="24"/>
                <w:szCs w:val="24"/>
              </w:rPr>
              <w:t>资源能源控制程序、</w:t>
            </w:r>
            <w:r w:rsidR="00F267F2" w:rsidRPr="00EE52B1">
              <w:rPr>
                <w:rFonts w:eastAsiaTheme="minorEastAsia" w:hAnsiTheme="minorEastAsia"/>
                <w:sz w:val="24"/>
                <w:szCs w:val="24"/>
              </w:rPr>
              <w:t>化学品油品控制程序、</w:t>
            </w:r>
            <w:r w:rsidR="008E0673" w:rsidRPr="00EE52B1">
              <w:rPr>
                <w:rFonts w:eastAsiaTheme="minorEastAsia" w:hAnsiTheme="minorEastAsia"/>
                <w:sz w:val="24"/>
                <w:szCs w:val="24"/>
              </w:rPr>
              <w:t>安全防火规程</w:t>
            </w:r>
            <w:r w:rsidR="003F6B8B" w:rsidRPr="00EE52B1">
              <w:rPr>
                <w:rFonts w:eastAsiaTheme="minorEastAsia" w:hAnsiTheme="minorEastAsia"/>
                <w:sz w:val="24"/>
                <w:szCs w:val="24"/>
              </w:rPr>
              <w:t>、员工职业健康及劳动保护管理规定、</w:t>
            </w:r>
            <w:r w:rsidR="00790E09" w:rsidRPr="00EE52B1">
              <w:rPr>
                <w:rFonts w:eastAsiaTheme="minorEastAsia" w:hAnsiTheme="minorEastAsia"/>
                <w:sz w:val="24"/>
                <w:szCs w:val="24"/>
              </w:rPr>
              <w:t>办公用品管理规定、节约用水管理规定、垃圾管理规定、固体废弃物管理规定、</w:t>
            </w:r>
            <w:r w:rsidR="003F6B8B" w:rsidRPr="00EE52B1">
              <w:rPr>
                <w:rFonts w:eastAsiaTheme="minorEastAsia" w:hAnsiTheme="minorEastAsia"/>
                <w:sz w:val="24"/>
                <w:szCs w:val="24"/>
              </w:rPr>
              <w:t>应急预案</w:t>
            </w:r>
            <w:r w:rsidRPr="00EE52B1">
              <w:rPr>
                <w:rFonts w:eastAsiaTheme="minorEastAsia" w:hAnsiTheme="minorEastAsia"/>
                <w:sz w:val="24"/>
                <w:szCs w:val="24"/>
              </w:rPr>
              <w:t>等环境与职业健康安全控制程序和管理制度。</w:t>
            </w:r>
          </w:p>
          <w:p w:rsidR="0053404C" w:rsidRPr="00EE52B1" w:rsidRDefault="0053404C" w:rsidP="00AA5451">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企业位于</w:t>
            </w:r>
            <w:r w:rsidR="00F267F2" w:rsidRPr="00EE52B1">
              <w:rPr>
                <w:rFonts w:eastAsiaTheme="minorEastAsia" w:hAnsiTheme="minorEastAsia"/>
                <w:sz w:val="24"/>
                <w:szCs w:val="24"/>
              </w:rPr>
              <w:t>江西省樟树市城北（张家山）工业园</w:t>
            </w:r>
            <w:r w:rsidR="00F267F2" w:rsidRPr="00EE52B1">
              <w:rPr>
                <w:rFonts w:eastAsiaTheme="minorEastAsia"/>
                <w:sz w:val="24"/>
                <w:szCs w:val="24"/>
              </w:rPr>
              <w:t>1</w:t>
            </w:r>
            <w:r w:rsidR="00F267F2" w:rsidRPr="00EE52B1">
              <w:rPr>
                <w:rFonts w:eastAsiaTheme="minorEastAsia" w:hAnsiTheme="minorEastAsia"/>
                <w:sz w:val="24"/>
                <w:szCs w:val="24"/>
              </w:rPr>
              <w:t>号路</w:t>
            </w:r>
            <w:r w:rsidRPr="00EE52B1">
              <w:rPr>
                <w:rFonts w:eastAsiaTheme="minorEastAsia" w:hAnsiTheme="minorEastAsia"/>
                <w:sz w:val="24"/>
                <w:szCs w:val="24"/>
              </w:rPr>
              <w:t>，公司四周是其他企业，无重大敏感区，根据体系运行的需要设置了</w:t>
            </w:r>
            <w:r w:rsidR="002533AB" w:rsidRPr="00EE52B1">
              <w:rPr>
                <w:rFonts w:eastAsiaTheme="minorEastAsia" w:hAnsiTheme="minorEastAsia"/>
                <w:sz w:val="24"/>
                <w:szCs w:val="24"/>
              </w:rPr>
              <w:t>生产</w:t>
            </w:r>
            <w:r w:rsidR="007305F5" w:rsidRPr="00EE52B1">
              <w:rPr>
                <w:rFonts w:eastAsiaTheme="minorEastAsia" w:hAnsiTheme="minorEastAsia"/>
                <w:sz w:val="24"/>
                <w:szCs w:val="24"/>
              </w:rPr>
              <w:t>区</w:t>
            </w:r>
            <w:r w:rsidR="00CD68C2" w:rsidRPr="00EE52B1">
              <w:rPr>
                <w:rFonts w:eastAsiaTheme="minorEastAsia" w:hAnsiTheme="minorEastAsia"/>
                <w:sz w:val="24"/>
                <w:szCs w:val="24"/>
              </w:rPr>
              <w:t>、</w:t>
            </w:r>
            <w:r w:rsidR="007305F5" w:rsidRPr="00EE52B1">
              <w:rPr>
                <w:rFonts w:eastAsiaTheme="minorEastAsia" w:hAnsiTheme="minorEastAsia"/>
                <w:sz w:val="24"/>
                <w:szCs w:val="24"/>
              </w:rPr>
              <w:t>办公区</w:t>
            </w:r>
            <w:r w:rsidRPr="00EE52B1">
              <w:rPr>
                <w:rFonts w:eastAsiaTheme="minorEastAsia" w:hAnsiTheme="minorEastAsia"/>
                <w:sz w:val="24"/>
                <w:szCs w:val="24"/>
              </w:rPr>
              <w:t>。</w:t>
            </w:r>
          </w:p>
          <w:p w:rsidR="0053404C" w:rsidRPr="00EE52B1" w:rsidRDefault="00F52928" w:rsidP="008E0673">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行政部</w:t>
            </w:r>
            <w:r w:rsidR="0053404C" w:rsidRPr="00EE52B1">
              <w:rPr>
                <w:rFonts w:eastAsiaTheme="minorEastAsia" w:hAnsiTheme="minorEastAsia"/>
                <w:sz w:val="24"/>
                <w:szCs w:val="24"/>
              </w:rPr>
              <w:t>定期组织环保和安全知识培训，员工具备了基本的环保和职业健康安全防护意识</w:t>
            </w:r>
            <w:r w:rsidR="0088174B" w:rsidRPr="00EE52B1">
              <w:rPr>
                <w:rFonts w:eastAsiaTheme="minorEastAsia" w:hAnsiTheme="minorEastAsia"/>
                <w:sz w:val="24"/>
                <w:szCs w:val="24"/>
              </w:rPr>
              <w:t>，见</w:t>
            </w:r>
            <w:r w:rsidR="0088174B" w:rsidRPr="00EE52B1">
              <w:rPr>
                <w:rFonts w:eastAsiaTheme="minorEastAsia"/>
                <w:sz w:val="24"/>
                <w:szCs w:val="24"/>
              </w:rPr>
              <w:t>7.3</w:t>
            </w:r>
            <w:r w:rsidR="0088174B" w:rsidRPr="00EE52B1">
              <w:rPr>
                <w:rFonts w:eastAsiaTheme="minorEastAsia" w:hAnsiTheme="minorEastAsia"/>
                <w:sz w:val="24"/>
                <w:szCs w:val="24"/>
              </w:rPr>
              <w:t>条款审核记录</w:t>
            </w:r>
            <w:r w:rsidR="0053404C" w:rsidRPr="00EE52B1">
              <w:rPr>
                <w:rFonts w:eastAsiaTheme="minorEastAsia" w:hAnsiTheme="minorEastAsia"/>
                <w:sz w:val="24"/>
                <w:szCs w:val="24"/>
              </w:rPr>
              <w:t>。</w:t>
            </w:r>
          </w:p>
          <w:p w:rsidR="0053404C" w:rsidRPr="00EE52B1" w:rsidRDefault="0053404C"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按公司要求人走关灯，</w:t>
            </w:r>
            <w:r w:rsidR="00F52928" w:rsidRPr="00EE52B1">
              <w:rPr>
                <w:rFonts w:eastAsiaTheme="minorEastAsia" w:hAnsiTheme="minorEastAsia"/>
                <w:sz w:val="24"/>
                <w:szCs w:val="24"/>
              </w:rPr>
              <w:t>行政部</w:t>
            </w:r>
            <w:r w:rsidRPr="00EE52B1">
              <w:rPr>
                <w:rFonts w:eastAsiaTheme="minorEastAsia" w:hAnsiTheme="minorEastAsia"/>
                <w:sz w:val="24"/>
                <w:szCs w:val="24"/>
              </w:rPr>
              <w:t>电脑要求人走后电源切断。</w:t>
            </w:r>
          </w:p>
          <w:p w:rsidR="0053404C" w:rsidRPr="00EE52B1" w:rsidRDefault="0053404C"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办公内主要是电的使用，电器有漏电保护器，经常对电路、电源进行检查，没有露电现象发生。</w:t>
            </w:r>
          </w:p>
          <w:p w:rsidR="0053404C" w:rsidRPr="00EE52B1" w:rsidRDefault="00F52928"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行政部</w:t>
            </w:r>
            <w:r w:rsidR="0053404C" w:rsidRPr="00EE52B1">
              <w:rPr>
                <w:rFonts w:eastAsiaTheme="minorEastAsia" w:hAnsiTheme="minorEastAsia"/>
                <w:sz w:val="24"/>
                <w:szCs w:val="24"/>
              </w:rPr>
              <w:t>垃圾主要包含可回收垃圾、硒鼓、废纸。公司配置了垃圾箱，</w:t>
            </w:r>
            <w:r w:rsidRPr="00EE52B1">
              <w:rPr>
                <w:rFonts w:eastAsiaTheme="minorEastAsia" w:hAnsiTheme="minorEastAsia"/>
                <w:sz w:val="24"/>
                <w:szCs w:val="24"/>
              </w:rPr>
              <w:t>行政部</w:t>
            </w:r>
            <w:r w:rsidR="0053404C" w:rsidRPr="00EE52B1">
              <w:rPr>
                <w:rFonts w:eastAsiaTheme="minorEastAsia" w:hAnsiTheme="minorEastAsia"/>
                <w:sz w:val="24"/>
                <w:szCs w:val="24"/>
              </w:rPr>
              <w:t>统一处理。对可回收的固体废弃物，一部分由厂家回收，厂家不</w:t>
            </w:r>
            <w:r w:rsidR="00847396">
              <w:rPr>
                <w:rFonts w:eastAsiaTheme="minorEastAsia" w:hAnsiTheme="minorEastAsia"/>
                <w:sz w:val="24"/>
                <w:szCs w:val="24"/>
              </w:rPr>
              <w:t>回收的公司统一回收再利用或由物资回收公司处理，不可回收的废弃物由环卫部门处理</w:t>
            </w:r>
            <w:r w:rsidR="0053404C" w:rsidRPr="00EE52B1">
              <w:rPr>
                <w:rFonts w:eastAsiaTheme="minorEastAsia" w:hAnsiTheme="minorEastAsia"/>
                <w:sz w:val="24"/>
                <w:szCs w:val="24"/>
              </w:rPr>
              <w:t>。</w:t>
            </w:r>
          </w:p>
          <w:p w:rsidR="0053404C" w:rsidRPr="00EE52B1" w:rsidRDefault="00847396" w:rsidP="00AA5451">
            <w:pPr>
              <w:spacing w:line="360" w:lineRule="auto"/>
              <w:ind w:firstLineChars="200" w:firstLine="480"/>
              <w:rPr>
                <w:rFonts w:eastAsiaTheme="minorEastAsia"/>
                <w:sz w:val="24"/>
                <w:szCs w:val="24"/>
              </w:rPr>
            </w:pPr>
            <w:r w:rsidRPr="00847396">
              <w:rPr>
                <w:rFonts w:eastAsiaTheme="minorEastAsia" w:hAnsiTheme="minorEastAsia"/>
                <w:sz w:val="24"/>
                <w:szCs w:val="24"/>
              </w:rPr>
              <w:t>为满足环境和职业健康安全体系的运行，公司投入</w:t>
            </w:r>
            <w:r w:rsidR="0053404C" w:rsidRPr="00847396">
              <w:rPr>
                <w:rFonts w:eastAsiaTheme="minorEastAsia" w:hAnsiTheme="minorEastAsia"/>
                <w:sz w:val="24"/>
                <w:szCs w:val="24"/>
              </w:rPr>
              <w:t>主要是</w:t>
            </w:r>
            <w:r w:rsidR="003800DE" w:rsidRPr="00847396">
              <w:rPr>
                <w:rFonts w:eastAsiaTheme="minorEastAsia" w:hAnsiTheme="minorEastAsia"/>
                <w:sz w:val="24"/>
                <w:szCs w:val="24"/>
              </w:rPr>
              <w:t>安全教育培训</w:t>
            </w:r>
            <w:r w:rsidR="00074F39" w:rsidRPr="00847396">
              <w:rPr>
                <w:rFonts w:eastAsiaTheme="minorEastAsia" w:hAnsiTheme="minorEastAsia"/>
                <w:sz w:val="24"/>
                <w:szCs w:val="24"/>
              </w:rPr>
              <w:t>、</w:t>
            </w:r>
            <w:r w:rsidRPr="00847396">
              <w:rPr>
                <w:rFonts w:eastAsiaTheme="minorEastAsia" w:hAnsiTheme="minorEastAsia"/>
                <w:sz w:val="24"/>
                <w:szCs w:val="24"/>
              </w:rPr>
              <w:t>环保</w:t>
            </w:r>
            <w:r w:rsidRPr="00847396">
              <w:rPr>
                <w:rFonts w:eastAsiaTheme="minorEastAsia" w:hAnsiTheme="minorEastAsia" w:hint="eastAsia"/>
                <w:sz w:val="24"/>
                <w:szCs w:val="24"/>
              </w:rPr>
              <w:t>/</w:t>
            </w:r>
            <w:r w:rsidRPr="00847396">
              <w:rPr>
                <w:rFonts w:eastAsiaTheme="minorEastAsia" w:hAnsiTheme="minorEastAsia" w:hint="eastAsia"/>
                <w:sz w:val="24"/>
                <w:szCs w:val="24"/>
              </w:rPr>
              <w:t>消防设施费用、</w:t>
            </w:r>
            <w:r w:rsidR="003800DE" w:rsidRPr="00847396">
              <w:rPr>
                <w:rFonts w:eastAsiaTheme="minorEastAsia" w:hAnsiTheme="minorEastAsia"/>
                <w:sz w:val="24"/>
                <w:szCs w:val="24"/>
              </w:rPr>
              <w:t>劳保用品</w:t>
            </w:r>
            <w:r w:rsidR="0021168C" w:rsidRPr="00847396">
              <w:rPr>
                <w:rFonts w:eastAsiaTheme="minorEastAsia" w:hAnsiTheme="minorEastAsia"/>
                <w:sz w:val="24"/>
                <w:szCs w:val="24"/>
              </w:rPr>
              <w:t>、</w:t>
            </w:r>
            <w:r w:rsidR="0053404C" w:rsidRPr="00847396">
              <w:rPr>
                <w:rFonts w:eastAsiaTheme="minorEastAsia" w:hAnsiTheme="minorEastAsia"/>
                <w:sz w:val="24"/>
                <w:szCs w:val="24"/>
              </w:rPr>
              <w:t>社保等，运行至今支出约</w:t>
            </w:r>
            <w:r w:rsidRPr="00847396">
              <w:rPr>
                <w:rFonts w:eastAsiaTheme="minorEastAsia" w:hint="eastAsia"/>
                <w:sz w:val="24"/>
                <w:szCs w:val="24"/>
              </w:rPr>
              <w:t>3</w:t>
            </w:r>
            <w:r w:rsidR="0021168C" w:rsidRPr="00847396">
              <w:rPr>
                <w:rFonts w:eastAsiaTheme="minorEastAsia" w:hAnsiTheme="minorEastAsia"/>
                <w:sz w:val="24"/>
                <w:szCs w:val="24"/>
              </w:rPr>
              <w:t>万</w:t>
            </w:r>
            <w:r w:rsidR="0053404C" w:rsidRPr="00847396">
              <w:rPr>
                <w:rFonts w:eastAsiaTheme="minorEastAsia" w:hAnsiTheme="minorEastAsia"/>
                <w:sz w:val="24"/>
                <w:szCs w:val="24"/>
              </w:rPr>
              <w:t>元。</w:t>
            </w:r>
          </w:p>
          <w:p w:rsidR="0053404C" w:rsidRDefault="0053404C" w:rsidP="00AA5451">
            <w:pPr>
              <w:spacing w:line="360" w:lineRule="auto"/>
              <w:ind w:firstLineChars="200" w:firstLine="480"/>
              <w:rPr>
                <w:rFonts w:eastAsiaTheme="minorEastAsia" w:hAnsiTheme="minorEastAsia"/>
                <w:sz w:val="24"/>
                <w:szCs w:val="24"/>
              </w:rPr>
            </w:pPr>
            <w:r w:rsidRPr="00EE52B1">
              <w:rPr>
                <w:rFonts w:eastAsiaTheme="minorEastAsia" w:hAnsiTheme="minorEastAsia"/>
                <w:sz w:val="24"/>
                <w:szCs w:val="24"/>
              </w:rPr>
              <w:t>办公纸张尽量采取双面打印，人走灯灭，定期检查水管跑冒滴漏。</w:t>
            </w:r>
          </w:p>
          <w:p w:rsidR="00A00583" w:rsidRPr="00EE52B1" w:rsidRDefault="00A00583" w:rsidP="00AA5451">
            <w:pPr>
              <w:spacing w:line="360" w:lineRule="auto"/>
              <w:ind w:firstLineChars="200" w:firstLine="480"/>
              <w:rPr>
                <w:rFonts w:eastAsiaTheme="minorEastAsia"/>
                <w:sz w:val="24"/>
                <w:szCs w:val="24"/>
              </w:rPr>
            </w:pPr>
            <w:r>
              <w:rPr>
                <w:rFonts w:eastAsiaTheme="minorEastAsia"/>
                <w:sz w:val="24"/>
                <w:szCs w:val="24"/>
              </w:rPr>
              <w:t>公司提供了《江西省社会保险单位参保缴费证明》，显示近三年的缴费情况，</w:t>
            </w:r>
            <w:r>
              <w:rPr>
                <w:rFonts w:eastAsiaTheme="minorEastAsia" w:hint="eastAsia"/>
                <w:sz w:val="24"/>
                <w:szCs w:val="24"/>
              </w:rPr>
              <w:t>2017</w:t>
            </w:r>
            <w:r>
              <w:rPr>
                <w:rFonts w:eastAsiaTheme="minorEastAsia" w:hint="eastAsia"/>
                <w:sz w:val="24"/>
                <w:szCs w:val="24"/>
              </w:rPr>
              <w:t>年</w:t>
            </w:r>
            <w:r>
              <w:rPr>
                <w:rFonts w:eastAsiaTheme="minorEastAsia" w:hint="eastAsia"/>
                <w:sz w:val="24"/>
                <w:szCs w:val="24"/>
              </w:rPr>
              <w:t>05</w:t>
            </w:r>
            <w:r>
              <w:rPr>
                <w:rFonts w:eastAsiaTheme="minorEastAsia" w:hint="eastAsia"/>
                <w:sz w:val="24"/>
                <w:szCs w:val="24"/>
              </w:rPr>
              <w:t>月</w:t>
            </w:r>
            <w:r>
              <w:rPr>
                <w:rFonts w:eastAsiaTheme="minorEastAsia" w:hint="eastAsia"/>
                <w:sz w:val="24"/>
                <w:szCs w:val="24"/>
              </w:rPr>
              <w:t>-2020</w:t>
            </w:r>
            <w:r>
              <w:rPr>
                <w:rFonts w:eastAsiaTheme="minorEastAsia" w:hint="eastAsia"/>
                <w:sz w:val="24"/>
                <w:szCs w:val="24"/>
              </w:rPr>
              <w:t>年</w:t>
            </w:r>
            <w:r>
              <w:rPr>
                <w:rFonts w:eastAsiaTheme="minorEastAsia" w:hint="eastAsia"/>
                <w:sz w:val="24"/>
                <w:szCs w:val="24"/>
              </w:rPr>
              <w:t>3</w:t>
            </w:r>
            <w:r>
              <w:rPr>
                <w:rFonts w:eastAsiaTheme="minorEastAsia" w:hint="eastAsia"/>
                <w:sz w:val="24"/>
                <w:szCs w:val="24"/>
              </w:rPr>
              <w:t>月均有进行缴费。</w:t>
            </w:r>
          </w:p>
          <w:p w:rsidR="0053404C" w:rsidRPr="00EE52B1" w:rsidRDefault="00847396" w:rsidP="00AA5451">
            <w:pPr>
              <w:spacing w:line="360" w:lineRule="auto"/>
              <w:ind w:firstLineChars="200" w:firstLine="480"/>
              <w:rPr>
                <w:rFonts w:eastAsiaTheme="minorEastAsia"/>
                <w:sz w:val="24"/>
                <w:szCs w:val="24"/>
              </w:rPr>
            </w:pPr>
            <w:r>
              <w:rPr>
                <w:rFonts w:eastAsiaTheme="minorEastAsia" w:hAnsiTheme="minorEastAsia"/>
                <w:sz w:val="24"/>
                <w:szCs w:val="24"/>
              </w:rPr>
              <w:lastRenderedPageBreak/>
              <w:t>巡视</w:t>
            </w:r>
            <w:r w:rsidR="003464C5" w:rsidRPr="00EE52B1">
              <w:rPr>
                <w:rFonts w:eastAsiaTheme="minorEastAsia" w:hAnsiTheme="minorEastAsia"/>
                <w:sz w:val="24"/>
                <w:szCs w:val="24"/>
              </w:rPr>
              <w:t>查看现场</w:t>
            </w:r>
            <w:r w:rsidR="003800DE" w:rsidRPr="00EE52B1">
              <w:rPr>
                <w:rFonts w:eastAsiaTheme="minorEastAsia" w:hAnsiTheme="minorEastAsia"/>
                <w:sz w:val="24"/>
                <w:szCs w:val="24"/>
              </w:rPr>
              <w:t>办公区域配备了</w:t>
            </w:r>
            <w:r w:rsidR="0053404C" w:rsidRPr="00EE52B1">
              <w:rPr>
                <w:rFonts w:eastAsiaTheme="minorEastAsia" w:hAnsiTheme="minorEastAsia"/>
                <w:sz w:val="24"/>
                <w:szCs w:val="24"/>
              </w:rPr>
              <w:t>灭火器</w:t>
            </w:r>
            <w:r w:rsidR="003800DE" w:rsidRPr="00EE52B1">
              <w:rPr>
                <w:rFonts w:eastAsiaTheme="minorEastAsia" w:hAnsiTheme="minorEastAsia"/>
                <w:sz w:val="24"/>
                <w:szCs w:val="24"/>
              </w:rPr>
              <w:t>等消防设施</w:t>
            </w:r>
            <w:r w:rsidR="0053404C" w:rsidRPr="00EE52B1">
              <w:rPr>
                <w:rFonts w:eastAsiaTheme="minorEastAsia" w:hAnsiTheme="minorEastAsia"/>
                <w:sz w:val="24"/>
                <w:szCs w:val="24"/>
              </w:rPr>
              <w:t>，状况正常。</w:t>
            </w:r>
          </w:p>
          <w:p w:rsidR="003800DE" w:rsidRPr="00EE52B1" w:rsidRDefault="003800DE" w:rsidP="00AA5451">
            <w:pPr>
              <w:spacing w:line="360" w:lineRule="auto"/>
              <w:ind w:firstLineChars="200" w:firstLine="480"/>
              <w:rPr>
                <w:rFonts w:eastAsiaTheme="minorEastAsia"/>
                <w:sz w:val="24"/>
                <w:szCs w:val="24"/>
              </w:rPr>
            </w:pPr>
            <w:r w:rsidRPr="000E78E0">
              <w:rPr>
                <w:rFonts w:eastAsiaTheme="minorEastAsia" w:hAnsiTheme="minorEastAsia"/>
                <w:sz w:val="24"/>
                <w:szCs w:val="24"/>
              </w:rPr>
              <w:t>对于</w:t>
            </w:r>
            <w:r w:rsidRPr="000E78E0">
              <w:rPr>
                <w:rFonts w:eastAsiaTheme="minorEastAsia"/>
                <w:sz w:val="24"/>
                <w:szCs w:val="24"/>
              </w:rPr>
              <w:t>2020</w:t>
            </w:r>
            <w:r w:rsidRPr="000E78E0">
              <w:rPr>
                <w:rFonts w:eastAsiaTheme="minorEastAsia" w:hAnsiTheme="minorEastAsia"/>
                <w:sz w:val="24"/>
                <w:szCs w:val="24"/>
              </w:rPr>
              <w:t>年度此次新型冠状病毒感染的肺炎疫情防控事宜，公司有进行人员出入登记，量体温，戴口罩等。提供了</w:t>
            </w:r>
            <w:r w:rsidRPr="000E78E0">
              <w:rPr>
                <w:rFonts w:eastAsiaTheme="minorEastAsia"/>
                <w:sz w:val="24"/>
                <w:szCs w:val="24"/>
              </w:rPr>
              <w:t>2020</w:t>
            </w:r>
            <w:r w:rsidRPr="000E78E0">
              <w:rPr>
                <w:rFonts w:eastAsiaTheme="minorEastAsia" w:hAnsiTheme="minorEastAsia"/>
                <w:sz w:val="24"/>
                <w:szCs w:val="24"/>
              </w:rPr>
              <w:t>年</w:t>
            </w:r>
            <w:r w:rsidR="00847396" w:rsidRPr="000E78E0">
              <w:rPr>
                <w:rFonts w:eastAsiaTheme="minorEastAsia" w:hint="eastAsia"/>
                <w:sz w:val="24"/>
                <w:szCs w:val="24"/>
              </w:rPr>
              <w:t>4</w:t>
            </w:r>
            <w:r w:rsidRPr="000E78E0">
              <w:rPr>
                <w:rFonts w:eastAsiaTheme="minorEastAsia" w:hAnsiTheme="minorEastAsia"/>
                <w:sz w:val="24"/>
                <w:szCs w:val="24"/>
              </w:rPr>
              <w:t>月份《</w:t>
            </w:r>
            <w:r w:rsidR="00E54383" w:rsidRPr="000E78E0">
              <w:rPr>
                <w:rFonts w:eastAsiaTheme="minorEastAsia" w:hAnsiTheme="minorEastAsia"/>
                <w:sz w:val="24"/>
                <w:szCs w:val="24"/>
              </w:rPr>
              <w:t>厂外人员进出登记表</w:t>
            </w:r>
            <w:r w:rsidRPr="000E78E0">
              <w:rPr>
                <w:rFonts w:eastAsiaTheme="minorEastAsia" w:hAnsiTheme="minorEastAsia"/>
                <w:sz w:val="24"/>
                <w:szCs w:val="24"/>
              </w:rPr>
              <w:t>》</w:t>
            </w:r>
            <w:r w:rsidR="00E54383" w:rsidRPr="000E78E0">
              <w:rPr>
                <w:rFonts w:eastAsiaTheme="minorEastAsia" w:hAnsiTheme="minorEastAsia"/>
                <w:sz w:val="24"/>
                <w:szCs w:val="24"/>
              </w:rPr>
              <w:t>和《企业职工体温登记表》</w:t>
            </w:r>
            <w:r w:rsidRPr="000E78E0">
              <w:rPr>
                <w:rFonts w:eastAsiaTheme="minorEastAsia" w:hAnsiTheme="minorEastAsia"/>
                <w:sz w:val="24"/>
                <w:szCs w:val="24"/>
              </w:rPr>
              <w:t>，记录了出入</w:t>
            </w:r>
            <w:r w:rsidR="00E54383" w:rsidRPr="000E78E0">
              <w:rPr>
                <w:rFonts w:eastAsiaTheme="minorEastAsia" w:hAnsiTheme="minorEastAsia"/>
                <w:sz w:val="24"/>
                <w:szCs w:val="24"/>
              </w:rPr>
              <w:t>人员姓名、电话、出入时间段、</w:t>
            </w:r>
            <w:r w:rsidRPr="000E78E0">
              <w:rPr>
                <w:rFonts w:eastAsiaTheme="minorEastAsia" w:hAnsiTheme="minorEastAsia"/>
                <w:sz w:val="24"/>
                <w:szCs w:val="24"/>
              </w:rPr>
              <w:t>体温、</w:t>
            </w:r>
            <w:r w:rsidR="00E54383" w:rsidRPr="000E78E0">
              <w:rPr>
                <w:rFonts w:eastAsiaTheme="minorEastAsia" w:hAnsiTheme="minorEastAsia"/>
                <w:sz w:val="24"/>
                <w:szCs w:val="24"/>
              </w:rPr>
              <w:t>是否发热、体温检测人</w:t>
            </w:r>
            <w:r w:rsidRPr="000E78E0">
              <w:rPr>
                <w:rFonts w:eastAsiaTheme="minorEastAsia" w:hAnsiTheme="minorEastAsia"/>
                <w:sz w:val="24"/>
                <w:szCs w:val="24"/>
              </w:rPr>
              <w:t>等内容，按要求基本做好了控制。</w:t>
            </w:r>
          </w:p>
          <w:p w:rsidR="003464C5" w:rsidRDefault="00E54383" w:rsidP="00E54383">
            <w:pPr>
              <w:spacing w:line="360" w:lineRule="auto"/>
              <w:ind w:firstLineChars="200" w:firstLine="480"/>
              <w:rPr>
                <w:rFonts w:eastAsiaTheme="minorEastAsia"/>
                <w:sz w:val="24"/>
                <w:szCs w:val="24"/>
              </w:rPr>
            </w:pPr>
            <w:r>
              <w:rPr>
                <w:rFonts w:eastAsiaTheme="minorEastAsia"/>
                <w:noProof/>
                <w:sz w:val="24"/>
                <w:szCs w:val="24"/>
              </w:rPr>
              <w:drawing>
                <wp:inline distT="0" distB="0" distL="0" distR="0">
                  <wp:extent cx="2470973" cy="3508744"/>
                  <wp:effectExtent l="19050" t="0" r="5527" b="0"/>
                  <wp:docPr id="2" name="图片 1" descr="C:\Users\ADMINI~1.USE\AppData\Local\Temp\15869163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586916362(1).png"/>
                          <pic:cNvPicPr>
                            <a:picLocks noChangeAspect="1" noChangeArrowheads="1"/>
                          </pic:cNvPicPr>
                        </pic:nvPicPr>
                        <pic:blipFill>
                          <a:blip r:embed="rId15"/>
                          <a:srcRect/>
                          <a:stretch>
                            <a:fillRect/>
                          </a:stretch>
                        </pic:blipFill>
                        <pic:spPr bwMode="auto">
                          <a:xfrm>
                            <a:off x="0" y="0"/>
                            <a:ext cx="2472416" cy="3510793"/>
                          </a:xfrm>
                          <a:prstGeom prst="rect">
                            <a:avLst/>
                          </a:prstGeom>
                          <a:noFill/>
                          <a:ln w="9525">
                            <a:noFill/>
                            <a:miter lim="800000"/>
                            <a:headEnd/>
                            <a:tailEnd/>
                          </a:ln>
                        </pic:spPr>
                      </pic:pic>
                    </a:graphicData>
                  </a:graphic>
                </wp:inline>
              </w:drawing>
            </w:r>
          </w:p>
          <w:p w:rsidR="00E54383" w:rsidRPr="00E54383" w:rsidRDefault="00E54383" w:rsidP="00E54383">
            <w:pPr>
              <w:spacing w:line="360" w:lineRule="auto"/>
              <w:ind w:firstLineChars="200" w:firstLine="480"/>
              <w:rPr>
                <w:rFonts w:eastAsiaTheme="minorEastAsia"/>
                <w:sz w:val="24"/>
                <w:szCs w:val="24"/>
              </w:rPr>
            </w:pPr>
            <w:r>
              <w:rPr>
                <w:rFonts w:eastAsiaTheme="minorEastAsia"/>
                <w:noProof/>
                <w:sz w:val="24"/>
                <w:szCs w:val="24"/>
              </w:rPr>
              <w:lastRenderedPageBreak/>
              <w:drawing>
                <wp:inline distT="0" distB="0" distL="0" distR="0">
                  <wp:extent cx="4008755" cy="1541780"/>
                  <wp:effectExtent l="19050" t="0" r="0" b="0"/>
                  <wp:docPr id="3" name="图片 2" descr="C:\Users\ADMINI~1.USE\AppData\Local\Temp\1586916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586916390(1).png"/>
                          <pic:cNvPicPr>
                            <a:picLocks noChangeAspect="1" noChangeArrowheads="1"/>
                          </pic:cNvPicPr>
                        </pic:nvPicPr>
                        <pic:blipFill>
                          <a:blip r:embed="rId16"/>
                          <a:srcRect/>
                          <a:stretch>
                            <a:fillRect/>
                          </a:stretch>
                        </pic:blipFill>
                        <pic:spPr bwMode="auto">
                          <a:xfrm>
                            <a:off x="0" y="0"/>
                            <a:ext cx="4008755" cy="1541780"/>
                          </a:xfrm>
                          <a:prstGeom prst="rect">
                            <a:avLst/>
                          </a:prstGeom>
                          <a:noFill/>
                          <a:ln w="9525">
                            <a:noFill/>
                            <a:miter lim="800000"/>
                            <a:headEnd/>
                            <a:tailEnd/>
                          </a:ln>
                        </pic:spPr>
                      </pic:pic>
                    </a:graphicData>
                  </a:graphic>
                </wp:inline>
              </w:drawing>
            </w:r>
          </w:p>
          <w:p w:rsidR="003800DE" w:rsidRPr="00EE52B1" w:rsidRDefault="003800DE" w:rsidP="00AA5451">
            <w:pPr>
              <w:spacing w:line="360" w:lineRule="auto"/>
              <w:ind w:firstLineChars="200" w:firstLine="480"/>
              <w:rPr>
                <w:rFonts w:eastAsiaTheme="minorEastAsia"/>
                <w:sz w:val="24"/>
                <w:szCs w:val="24"/>
              </w:rPr>
            </w:pPr>
          </w:p>
          <w:p w:rsidR="0053404C" w:rsidRPr="00EE52B1" w:rsidRDefault="0053404C" w:rsidP="005B352A">
            <w:pPr>
              <w:spacing w:line="360" w:lineRule="auto"/>
              <w:ind w:firstLineChars="200" w:firstLine="480"/>
              <w:rPr>
                <w:rFonts w:eastAsiaTheme="minorEastAsia"/>
                <w:sz w:val="24"/>
                <w:szCs w:val="24"/>
              </w:rPr>
            </w:pPr>
            <w:r w:rsidRPr="00EE52B1">
              <w:rPr>
                <w:rFonts w:eastAsiaTheme="minorEastAsia" w:hAnsiTheme="minorEastAsia"/>
                <w:sz w:val="24"/>
                <w:szCs w:val="24"/>
              </w:rPr>
              <w:t>部门运行控制基本符合要求。</w:t>
            </w:r>
          </w:p>
        </w:tc>
        <w:tc>
          <w:tcPr>
            <w:tcW w:w="1585" w:type="dxa"/>
          </w:tcPr>
          <w:p w:rsidR="0053404C" w:rsidRPr="00EE52B1" w:rsidRDefault="00A12E57" w:rsidP="008A7C7E">
            <w:pPr>
              <w:spacing w:line="360" w:lineRule="auto"/>
              <w:rPr>
                <w:rFonts w:eastAsiaTheme="minorEastAsia"/>
                <w:sz w:val="24"/>
                <w:szCs w:val="24"/>
                <w:highlight w:val="yellow"/>
              </w:rPr>
            </w:pPr>
            <w:r>
              <w:rPr>
                <w:rFonts w:eastAsiaTheme="minorEastAsia"/>
                <w:sz w:val="24"/>
                <w:szCs w:val="24"/>
              </w:rPr>
              <w:lastRenderedPageBreak/>
              <w:t>合格</w:t>
            </w:r>
          </w:p>
        </w:tc>
      </w:tr>
      <w:tr w:rsidR="0053404C" w:rsidRPr="00EE52B1" w:rsidTr="00EC6620">
        <w:trPr>
          <w:trHeight w:val="2110"/>
        </w:trPr>
        <w:tc>
          <w:tcPr>
            <w:tcW w:w="1242" w:type="dxa"/>
            <w:vAlign w:val="center"/>
          </w:tcPr>
          <w:p w:rsidR="0053404C" w:rsidRPr="00EE52B1" w:rsidRDefault="0053404C" w:rsidP="00AA5451">
            <w:pPr>
              <w:rPr>
                <w:rFonts w:eastAsiaTheme="minorEastAsia"/>
                <w:sz w:val="24"/>
                <w:szCs w:val="24"/>
              </w:rPr>
            </w:pPr>
            <w:r w:rsidRPr="00EE52B1">
              <w:rPr>
                <w:rFonts w:eastAsiaTheme="minorEastAsia" w:hAnsiTheme="minorEastAsia"/>
                <w:sz w:val="24"/>
                <w:szCs w:val="24"/>
              </w:rPr>
              <w:lastRenderedPageBreak/>
              <w:t>应急准备和响应</w:t>
            </w:r>
          </w:p>
        </w:tc>
        <w:tc>
          <w:tcPr>
            <w:tcW w:w="1276" w:type="dxa"/>
          </w:tcPr>
          <w:p w:rsidR="0053404C" w:rsidRPr="00EE52B1" w:rsidRDefault="00F47465" w:rsidP="00AA5451">
            <w:pPr>
              <w:spacing w:line="360" w:lineRule="auto"/>
              <w:rPr>
                <w:rFonts w:eastAsiaTheme="minorEastAsia"/>
                <w:bCs/>
                <w:sz w:val="24"/>
                <w:szCs w:val="24"/>
              </w:rPr>
            </w:pPr>
            <w:r w:rsidRPr="00EE52B1">
              <w:rPr>
                <w:rFonts w:eastAsiaTheme="minorEastAsia"/>
                <w:sz w:val="24"/>
                <w:szCs w:val="24"/>
              </w:rPr>
              <w:t>O</w:t>
            </w:r>
            <w:r w:rsidR="0053404C" w:rsidRPr="00EE52B1">
              <w:rPr>
                <w:rFonts w:eastAsiaTheme="minorEastAsia"/>
                <w:sz w:val="24"/>
                <w:szCs w:val="24"/>
              </w:rPr>
              <w:t>8.2</w:t>
            </w:r>
          </w:p>
          <w:p w:rsidR="0053404C" w:rsidRPr="00EE52B1" w:rsidRDefault="0053404C" w:rsidP="00AA5451">
            <w:pPr>
              <w:spacing w:line="360" w:lineRule="auto"/>
              <w:rPr>
                <w:rFonts w:eastAsiaTheme="minorEastAsia"/>
                <w:bCs/>
                <w:sz w:val="24"/>
                <w:szCs w:val="24"/>
              </w:rPr>
            </w:pPr>
          </w:p>
          <w:p w:rsidR="0053404C" w:rsidRPr="00EE52B1" w:rsidRDefault="0053404C" w:rsidP="00AA5451">
            <w:pPr>
              <w:spacing w:line="360" w:lineRule="auto"/>
              <w:rPr>
                <w:rFonts w:eastAsiaTheme="minorEastAsia"/>
                <w:bCs/>
                <w:sz w:val="24"/>
                <w:szCs w:val="24"/>
              </w:rPr>
            </w:pPr>
          </w:p>
        </w:tc>
        <w:tc>
          <w:tcPr>
            <w:tcW w:w="10606" w:type="dxa"/>
          </w:tcPr>
          <w:p w:rsidR="001B1B11" w:rsidRPr="00EE52B1" w:rsidRDefault="001B1B11" w:rsidP="00E90C62">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编制了《应急准备和响应控制程序</w:t>
            </w:r>
            <w:r w:rsidR="00004628" w:rsidRPr="00EE52B1">
              <w:rPr>
                <w:rFonts w:eastAsiaTheme="minorEastAsia"/>
                <w:sz w:val="24"/>
                <w:szCs w:val="24"/>
              </w:rPr>
              <w:t>XST-CX14-2019</w:t>
            </w:r>
            <w:r w:rsidRPr="00EE52B1">
              <w:rPr>
                <w:rFonts w:eastAsiaTheme="minorEastAsia" w:hAnsiTheme="minorEastAsia"/>
                <w:sz w:val="24"/>
                <w:szCs w:val="24"/>
              </w:rPr>
              <w:t>，确定的紧急情况有：火灾、触电等。提供了火灾应急预案、触电事故应急预案</w:t>
            </w:r>
            <w:r w:rsidR="00E90C62" w:rsidRPr="00EE52B1">
              <w:rPr>
                <w:rFonts w:eastAsiaTheme="minorEastAsia" w:hAnsiTheme="minorEastAsia"/>
                <w:sz w:val="24"/>
                <w:szCs w:val="24"/>
              </w:rPr>
              <w:t>、</w:t>
            </w:r>
            <w:r w:rsidR="00627A10">
              <w:rPr>
                <w:rFonts w:eastAsiaTheme="minorEastAsia" w:hAnsiTheme="minorEastAsia"/>
                <w:sz w:val="24"/>
                <w:szCs w:val="24"/>
              </w:rPr>
              <w:t>江西欣盛泰实业有限公司</w:t>
            </w:r>
            <w:r w:rsidR="00E90C62" w:rsidRPr="00627A10">
              <w:rPr>
                <w:rFonts w:eastAsiaTheme="minorEastAsia" w:hAnsiTheme="minorEastAsia"/>
                <w:sz w:val="24"/>
                <w:szCs w:val="24"/>
              </w:rPr>
              <w:t>新型冠状病毒感染的肺炎疫情防控</w:t>
            </w:r>
            <w:r w:rsidR="00627A10" w:rsidRPr="00627A10">
              <w:rPr>
                <w:rFonts w:eastAsiaTheme="minorEastAsia" w:hAnsiTheme="minorEastAsia"/>
                <w:sz w:val="24"/>
                <w:szCs w:val="24"/>
              </w:rPr>
              <w:t>机构</w:t>
            </w:r>
            <w:r w:rsidR="00E90C62" w:rsidRPr="00627A10">
              <w:rPr>
                <w:rFonts w:eastAsiaTheme="minorEastAsia" w:hAnsiTheme="minorEastAsia"/>
                <w:sz w:val="24"/>
                <w:szCs w:val="24"/>
              </w:rPr>
              <w:t>工作方案</w:t>
            </w:r>
            <w:r w:rsidRPr="00627A10">
              <w:rPr>
                <w:rFonts w:eastAsiaTheme="minorEastAsia" w:hAnsiTheme="minorEastAsia"/>
                <w:sz w:val="24"/>
                <w:szCs w:val="24"/>
              </w:rPr>
              <w:t>，其中包括目的、适用范围、职责、应急处理细则</w:t>
            </w:r>
            <w:r w:rsidRPr="00EE52B1">
              <w:rPr>
                <w:rFonts w:eastAsiaTheme="minorEastAsia" w:hAnsiTheme="minorEastAsia"/>
                <w:sz w:val="24"/>
                <w:szCs w:val="24"/>
              </w:rPr>
              <w:t>、演习、必备资料等，相关内容基本充分。</w:t>
            </w:r>
          </w:p>
          <w:p w:rsidR="00C80205" w:rsidRPr="00EE52B1" w:rsidRDefault="001B1B11" w:rsidP="001B1B11">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应急设施配置：在办公场所内、</w:t>
            </w:r>
            <w:r w:rsidR="00E90C62" w:rsidRPr="00EE52B1">
              <w:rPr>
                <w:rFonts w:eastAsiaTheme="minorEastAsia" w:hAnsiTheme="minorEastAsia"/>
                <w:sz w:val="24"/>
                <w:szCs w:val="24"/>
              </w:rPr>
              <w:t>生产</w:t>
            </w:r>
            <w:r w:rsidR="00C80205" w:rsidRPr="00EE52B1">
              <w:rPr>
                <w:rFonts w:eastAsiaTheme="minorEastAsia" w:hAnsiTheme="minorEastAsia"/>
                <w:sz w:val="24"/>
                <w:szCs w:val="24"/>
              </w:rPr>
              <w:t>区域</w:t>
            </w:r>
            <w:r w:rsidR="00E90C62" w:rsidRPr="00EE52B1">
              <w:rPr>
                <w:rFonts w:eastAsiaTheme="minorEastAsia" w:hAnsiTheme="minorEastAsia"/>
                <w:sz w:val="24"/>
                <w:szCs w:val="24"/>
              </w:rPr>
              <w:t>内均配备了灭火器等消防设施，口罩、消毒水、体温计、手套等防护用品，</w:t>
            </w:r>
            <w:r w:rsidRPr="00EE52B1">
              <w:rPr>
                <w:rFonts w:eastAsiaTheme="minorEastAsia" w:hAnsiTheme="minorEastAsia"/>
                <w:sz w:val="24"/>
                <w:szCs w:val="24"/>
              </w:rPr>
              <w:t>均在有效期内，状态良好。</w:t>
            </w:r>
          </w:p>
          <w:p w:rsidR="00DF27ED" w:rsidRPr="00EE52B1" w:rsidRDefault="001B1B11" w:rsidP="00A96A66">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查</w:t>
            </w:r>
            <w:r w:rsidRPr="00EE52B1">
              <w:rPr>
                <w:rFonts w:eastAsiaTheme="minorEastAsia"/>
                <w:sz w:val="24"/>
                <w:szCs w:val="24"/>
              </w:rPr>
              <w:t>2019.</w:t>
            </w:r>
            <w:r w:rsidR="004F750F" w:rsidRPr="00EE52B1">
              <w:rPr>
                <w:rFonts w:eastAsiaTheme="minorEastAsia"/>
                <w:sz w:val="24"/>
                <w:szCs w:val="24"/>
              </w:rPr>
              <w:t>11</w:t>
            </w:r>
            <w:r w:rsidRPr="00EE52B1">
              <w:rPr>
                <w:rFonts w:eastAsiaTheme="minorEastAsia"/>
                <w:sz w:val="24"/>
                <w:szCs w:val="24"/>
              </w:rPr>
              <w:t>.</w:t>
            </w:r>
            <w:r w:rsidR="00004628" w:rsidRPr="00EE52B1">
              <w:rPr>
                <w:rFonts w:eastAsiaTheme="minorEastAsia"/>
                <w:sz w:val="24"/>
                <w:szCs w:val="24"/>
              </w:rPr>
              <w:t>1</w:t>
            </w:r>
            <w:r w:rsidRPr="00EE52B1">
              <w:rPr>
                <w:rFonts w:eastAsiaTheme="minorEastAsia" w:hAnsiTheme="minorEastAsia"/>
                <w:sz w:val="24"/>
                <w:szCs w:val="24"/>
              </w:rPr>
              <w:t>日的《</w:t>
            </w:r>
            <w:r w:rsidR="004F750F" w:rsidRPr="00EE52B1">
              <w:rPr>
                <w:rFonts w:eastAsiaTheme="minorEastAsia" w:hAnsiTheme="minorEastAsia"/>
                <w:sz w:val="24"/>
                <w:szCs w:val="24"/>
              </w:rPr>
              <w:t>消防安全应急预案演练记录</w:t>
            </w:r>
            <w:r w:rsidRPr="00EE52B1">
              <w:rPr>
                <w:rFonts w:eastAsiaTheme="minorEastAsia" w:hAnsiTheme="minorEastAsia"/>
                <w:sz w:val="24"/>
                <w:szCs w:val="24"/>
              </w:rPr>
              <w:t>》，参加人员各岗位人员；记录演练过程、急救措施等内容。</w:t>
            </w:r>
            <w:r w:rsidR="00A96A66" w:rsidRPr="00EE52B1">
              <w:rPr>
                <w:rFonts w:eastAsiaTheme="minorEastAsia" w:hAnsiTheme="minorEastAsia"/>
                <w:sz w:val="24"/>
                <w:szCs w:val="24"/>
              </w:rPr>
              <w:t>总结</w:t>
            </w:r>
            <w:r w:rsidRPr="00EE52B1">
              <w:rPr>
                <w:rFonts w:eastAsiaTheme="minorEastAsia" w:hAnsiTheme="minorEastAsia"/>
                <w:sz w:val="24"/>
                <w:szCs w:val="24"/>
              </w:rPr>
              <w:t>：</w:t>
            </w:r>
            <w:r w:rsidR="00A96A66" w:rsidRPr="00EE52B1">
              <w:rPr>
                <w:rFonts w:eastAsiaTheme="minorEastAsia" w:hAnsiTheme="minorEastAsia"/>
                <w:sz w:val="24"/>
                <w:szCs w:val="24"/>
              </w:rPr>
              <w:t>在现场演练过程中参加演练的人员都给予了充分的重视，在演练过程中能够听从应急领导小组的指挥，通过应急演练使应急组织成员能够实地的实习应急处理程序过程，为应急组织成员掌握应急处理程序</w:t>
            </w:r>
            <w:r w:rsidR="003800DE" w:rsidRPr="00EE52B1">
              <w:rPr>
                <w:rFonts w:eastAsiaTheme="minorEastAsia" w:hAnsiTheme="minorEastAsia"/>
                <w:sz w:val="24"/>
                <w:szCs w:val="24"/>
              </w:rPr>
              <w:t>在出现突发事件时有效的组织应急响应活动减少因此造成的人员、财产</w:t>
            </w:r>
            <w:r w:rsidR="00A96A66" w:rsidRPr="00EE52B1">
              <w:rPr>
                <w:rFonts w:eastAsiaTheme="minorEastAsia" w:hAnsiTheme="minorEastAsia"/>
                <w:sz w:val="24"/>
                <w:szCs w:val="24"/>
              </w:rPr>
              <w:t>损失打下良好的基础。同时现场工作人员经过演练掌握了出现突发火灾事件时应如何按应急组织程</w:t>
            </w:r>
            <w:r w:rsidR="00A96A66" w:rsidRPr="00EE52B1">
              <w:rPr>
                <w:rFonts w:eastAsiaTheme="minorEastAsia" w:hAnsiTheme="minorEastAsia"/>
                <w:sz w:val="24"/>
                <w:szCs w:val="24"/>
              </w:rPr>
              <w:lastRenderedPageBreak/>
              <w:t>序要求进行应急处理和有效的撤离和自身防护知识</w:t>
            </w:r>
            <w:r w:rsidRPr="00EE52B1">
              <w:rPr>
                <w:rFonts w:eastAsiaTheme="minorEastAsia" w:hAnsiTheme="minorEastAsia"/>
                <w:sz w:val="24"/>
                <w:szCs w:val="24"/>
              </w:rPr>
              <w:t>。</w:t>
            </w:r>
          </w:p>
          <w:p w:rsidR="001B1B11" w:rsidRPr="00EE52B1" w:rsidRDefault="00A96A66" w:rsidP="00A96A66">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预案适宜性充分性评审：适宜性：全部能够执行</w:t>
            </w:r>
            <w:r w:rsidR="00DF27ED" w:rsidRPr="00EE52B1">
              <w:rPr>
                <w:rFonts w:eastAsiaTheme="minorEastAsia" w:hAnsiTheme="minorEastAsia"/>
                <w:sz w:val="24"/>
                <w:szCs w:val="24"/>
              </w:rPr>
              <w:t>；充分性：</w:t>
            </w:r>
            <w:r w:rsidRPr="00EE52B1">
              <w:rPr>
                <w:rFonts w:eastAsiaTheme="minorEastAsia" w:hAnsiTheme="minorEastAsia"/>
                <w:sz w:val="24"/>
                <w:szCs w:val="24"/>
              </w:rPr>
              <w:t>完全满足应急要求</w:t>
            </w:r>
            <w:r w:rsidR="00DF27ED" w:rsidRPr="00EE52B1">
              <w:rPr>
                <w:rFonts w:eastAsiaTheme="minorEastAsia" w:hAnsiTheme="minorEastAsia"/>
                <w:sz w:val="24"/>
                <w:szCs w:val="24"/>
              </w:rPr>
              <w:t>。</w:t>
            </w:r>
          </w:p>
          <w:p w:rsidR="001B1B11" w:rsidRPr="00EE52B1" w:rsidRDefault="001B1B11" w:rsidP="001B1B11">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再查</w:t>
            </w:r>
            <w:r w:rsidRPr="00EE52B1">
              <w:rPr>
                <w:rFonts w:eastAsiaTheme="minorEastAsia"/>
                <w:sz w:val="24"/>
                <w:szCs w:val="24"/>
              </w:rPr>
              <w:t>2019.</w:t>
            </w:r>
            <w:r w:rsidR="004F750F" w:rsidRPr="00EE52B1">
              <w:rPr>
                <w:rFonts w:eastAsiaTheme="minorEastAsia"/>
                <w:sz w:val="24"/>
                <w:szCs w:val="24"/>
              </w:rPr>
              <w:t>11</w:t>
            </w:r>
            <w:r w:rsidRPr="00EE52B1">
              <w:rPr>
                <w:rFonts w:eastAsiaTheme="minorEastAsia"/>
                <w:sz w:val="24"/>
                <w:szCs w:val="24"/>
              </w:rPr>
              <w:t>.</w:t>
            </w:r>
            <w:r w:rsidR="00004628" w:rsidRPr="00EE52B1">
              <w:rPr>
                <w:rFonts w:eastAsiaTheme="minorEastAsia"/>
                <w:sz w:val="24"/>
                <w:szCs w:val="24"/>
              </w:rPr>
              <w:t>2</w:t>
            </w:r>
            <w:r w:rsidRPr="00EE52B1">
              <w:rPr>
                <w:rFonts w:eastAsiaTheme="minorEastAsia" w:hAnsiTheme="minorEastAsia"/>
                <w:sz w:val="24"/>
                <w:szCs w:val="24"/>
              </w:rPr>
              <w:t>日的《</w:t>
            </w:r>
            <w:r w:rsidR="00B73843" w:rsidRPr="00EE52B1">
              <w:rPr>
                <w:rFonts w:eastAsiaTheme="minorEastAsia" w:hAnsiTheme="minorEastAsia"/>
                <w:sz w:val="24"/>
                <w:szCs w:val="24"/>
              </w:rPr>
              <w:t>触电</w:t>
            </w:r>
            <w:r w:rsidRPr="00EE52B1">
              <w:rPr>
                <w:rFonts w:eastAsiaTheme="minorEastAsia" w:hAnsiTheme="minorEastAsia"/>
                <w:sz w:val="24"/>
                <w:szCs w:val="24"/>
              </w:rPr>
              <w:t>应急救援预案演练</w:t>
            </w:r>
            <w:r w:rsidR="00DF27ED" w:rsidRPr="00EE52B1">
              <w:rPr>
                <w:rFonts w:eastAsiaTheme="minorEastAsia" w:hAnsiTheme="minorEastAsia"/>
                <w:sz w:val="24"/>
                <w:szCs w:val="24"/>
              </w:rPr>
              <w:t>记录</w:t>
            </w:r>
            <w:r w:rsidRPr="00EE52B1">
              <w:rPr>
                <w:rFonts w:eastAsiaTheme="minorEastAsia" w:hAnsiTheme="minorEastAsia"/>
                <w:sz w:val="24"/>
                <w:szCs w:val="24"/>
              </w:rPr>
              <w:t>》，情况基本同上。</w:t>
            </w:r>
          </w:p>
          <w:p w:rsidR="00E02CC9" w:rsidRPr="00EE52B1" w:rsidRDefault="001B1B11" w:rsidP="0052582F">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现场巡视办公区有灭火器和消防栓，均有效。</w:t>
            </w:r>
          </w:p>
          <w:p w:rsidR="0053404C" w:rsidRPr="00EE52B1" w:rsidRDefault="00965CCD" w:rsidP="00965CCD">
            <w:pPr>
              <w:tabs>
                <w:tab w:val="left" w:pos="6597"/>
              </w:tabs>
              <w:spacing w:line="360" w:lineRule="auto"/>
              <w:ind w:firstLineChars="200" w:firstLine="480"/>
              <w:rPr>
                <w:rFonts w:eastAsiaTheme="minorEastAsia"/>
                <w:sz w:val="24"/>
                <w:szCs w:val="24"/>
              </w:rPr>
            </w:pPr>
            <w:r>
              <w:rPr>
                <w:rFonts w:eastAsiaTheme="minorEastAsia" w:hAnsiTheme="minorEastAsia" w:hint="eastAsia"/>
                <w:sz w:val="24"/>
                <w:szCs w:val="24"/>
              </w:rPr>
              <w:t>应急演练后对应急预案进行了评审，应急预案不需</w:t>
            </w:r>
            <w:r w:rsidRPr="00965CCD">
              <w:rPr>
                <w:rFonts w:eastAsiaTheme="minorEastAsia" w:hAnsiTheme="minorEastAsia" w:hint="eastAsia"/>
                <w:sz w:val="24"/>
                <w:szCs w:val="24"/>
              </w:rPr>
              <w:t>要修订。自体系运行以来尚未发生紧急情况。</w:t>
            </w:r>
          </w:p>
        </w:tc>
        <w:tc>
          <w:tcPr>
            <w:tcW w:w="1585" w:type="dxa"/>
          </w:tcPr>
          <w:p w:rsidR="0053404C" w:rsidRPr="00EE52B1" w:rsidRDefault="00A12E57" w:rsidP="008A7C7E">
            <w:pPr>
              <w:spacing w:line="360" w:lineRule="auto"/>
              <w:rPr>
                <w:rFonts w:eastAsiaTheme="minorEastAsia"/>
                <w:sz w:val="24"/>
                <w:szCs w:val="24"/>
                <w:highlight w:val="yellow"/>
              </w:rPr>
            </w:pPr>
            <w:r>
              <w:rPr>
                <w:rFonts w:eastAsiaTheme="minorEastAsia"/>
                <w:sz w:val="24"/>
                <w:szCs w:val="24"/>
              </w:rPr>
              <w:lastRenderedPageBreak/>
              <w:t>合格</w:t>
            </w:r>
          </w:p>
        </w:tc>
      </w:tr>
      <w:tr w:rsidR="0053404C" w:rsidRPr="00EE52B1" w:rsidTr="001C51A9">
        <w:trPr>
          <w:trHeight w:val="818"/>
        </w:trPr>
        <w:tc>
          <w:tcPr>
            <w:tcW w:w="1242" w:type="dxa"/>
            <w:vAlign w:val="center"/>
          </w:tcPr>
          <w:p w:rsidR="0053404C" w:rsidRPr="00EE52B1" w:rsidRDefault="0053404C" w:rsidP="008A7C7E">
            <w:pPr>
              <w:spacing w:line="360" w:lineRule="auto"/>
              <w:rPr>
                <w:rFonts w:eastAsiaTheme="minorEastAsia"/>
                <w:sz w:val="24"/>
                <w:szCs w:val="24"/>
              </w:rPr>
            </w:pPr>
            <w:r w:rsidRPr="00EE52B1">
              <w:rPr>
                <w:rFonts w:eastAsiaTheme="minorEastAsia" w:hAnsiTheme="minorEastAsia"/>
                <w:sz w:val="24"/>
                <w:szCs w:val="24"/>
              </w:rPr>
              <w:lastRenderedPageBreak/>
              <w:t>内部审核</w:t>
            </w:r>
          </w:p>
        </w:tc>
        <w:tc>
          <w:tcPr>
            <w:tcW w:w="1276" w:type="dxa"/>
          </w:tcPr>
          <w:p w:rsidR="0053404C" w:rsidRPr="00EE52B1" w:rsidRDefault="0053404C" w:rsidP="008A7C7E">
            <w:pPr>
              <w:spacing w:line="360" w:lineRule="auto"/>
              <w:rPr>
                <w:rFonts w:eastAsiaTheme="minorEastAsia"/>
                <w:sz w:val="24"/>
                <w:szCs w:val="24"/>
              </w:rPr>
            </w:pPr>
            <w:r w:rsidRPr="00EE52B1">
              <w:rPr>
                <w:rFonts w:eastAsiaTheme="minorEastAsia"/>
                <w:sz w:val="24"/>
                <w:szCs w:val="24"/>
              </w:rPr>
              <w:t>O9.2</w:t>
            </w:r>
          </w:p>
        </w:tc>
        <w:tc>
          <w:tcPr>
            <w:tcW w:w="10606" w:type="dxa"/>
          </w:tcPr>
          <w:p w:rsidR="00386171" w:rsidRPr="00E8122E" w:rsidRDefault="00386171" w:rsidP="00686182">
            <w:pPr>
              <w:spacing w:line="360" w:lineRule="auto"/>
              <w:ind w:firstLineChars="200" w:firstLine="480"/>
              <w:rPr>
                <w:rFonts w:eastAsiaTheme="minorEastAsia"/>
                <w:sz w:val="24"/>
                <w:szCs w:val="24"/>
              </w:rPr>
            </w:pPr>
            <w:r w:rsidRPr="00E8122E">
              <w:rPr>
                <w:rFonts w:eastAsiaTheme="minorEastAsia" w:hAnsiTheme="minorEastAsia"/>
                <w:sz w:val="24"/>
                <w:szCs w:val="24"/>
              </w:rPr>
              <w:t>由组长</w:t>
            </w:r>
            <w:r w:rsidR="00004628" w:rsidRPr="00E8122E">
              <w:rPr>
                <w:rFonts w:eastAsiaTheme="minorEastAsia" w:hAnsiTheme="minorEastAsia"/>
                <w:sz w:val="24"/>
                <w:szCs w:val="24"/>
              </w:rPr>
              <w:t>傅志远</w:t>
            </w:r>
            <w:r w:rsidRPr="00E8122E">
              <w:rPr>
                <w:rFonts w:eastAsiaTheme="minorEastAsia" w:hAnsiTheme="minorEastAsia"/>
                <w:sz w:val="24"/>
                <w:szCs w:val="24"/>
              </w:rPr>
              <w:t>组织内部审核，查年度审核计划：提供《内部审核计划》，其内容已包括了审核目的、范围、依据。</w:t>
            </w:r>
          </w:p>
          <w:p w:rsidR="006A31E8" w:rsidRPr="00E8122E" w:rsidRDefault="00386171" w:rsidP="00A76CD3">
            <w:pPr>
              <w:spacing w:line="360" w:lineRule="auto"/>
              <w:ind w:left="456" w:hangingChars="190" w:hanging="456"/>
              <w:rPr>
                <w:rFonts w:eastAsiaTheme="minorEastAsia"/>
                <w:sz w:val="24"/>
                <w:szCs w:val="24"/>
              </w:rPr>
            </w:pPr>
            <w:r w:rsidRPr="00E8122E">
              <w:rPr>
                <w:rFonts w:eastAsiaTheme="minorEastAsia" w:hAnsiTheme="minorEastAsia"/>
                <w:sz w:val="24"/>
                <w:szCs w:val="24"/>
              </w:rPr>
              <w:t>审核组构成：</w:t>
            </w:r>
            <w:r w:rsidR="00A76CD3" w:rsidRPr="00E8122E">
              <w:rPr>
                <w:rFonts w:eastAsiaTheme="minorEastAsia" w:hAnsiTheme="minorEastAsia"/>
                <w:sz w:val="24"/>
                <w:szCs w:val="24"/>
              </w:rPr>
              <w:t>组长：</w:t>
            </w:r>
            <w:r w:rsidR="00004628" w:rsidRPr="00E8122E">
              <w:rPr>
                <w:rFonts w:eastAsiaTheme="minorEastAsia" w:hAnsiTheme="minorEastAsia"/>
                <w:sz w:val="24"/>
                <w:szCs w:val="24"/>
              </w:rPr>
              <w:t>傅志远</w:t>
            </w:r>
            <w:r w:rsidR="00A76CD3" w:rsidRPr="00E8122E">
              <w:rPr>
                <w:rFonts w:eastAsiaTheme="minorEastAsia"/>
                <w:sz w:val="24"/>
                <w:szCs w:val="24"/>
              </w:rPr>
              <w:t xml:space="preserve"> </w:t>
            </w:r>
            <w:r w:rsidR="00A76CD3" w:rsidRPr="00E8122E">
              <w:rPr>
                <w:rFonts w:eastAsiaTheme="minorEastAsia" w:hAnsiTheme="minorEastAsia"/>
                <w:sz w:val="24"/>
                <w:szCs w:val="24"/>
              </w:rPr>
              <w:t>组员：</w:t>
            </w:r>
            <w:r w:rsidR="00004628" w:rsidRPr="00E8122E">
              <w:rPr>
                <w:rFonts w:eastAsiaTheme="minorEastAsia" w:hAnsiTheme="minorEastAsia"/>
                <w:sz w:val="24"/>
                <w:szCs w:val="24"/>
              </w:rPr>
              <w:t>聂云清</w:t>
            </w:r>
            <w:r w:rsidR="00E03E91" w:rsidRPr="00E8122E">
              <w:rPr>
                <w:rFonts w:eastAsiaTheme="minorEastAsia" w:hAnsiTheme="minorEastAsia"/>
                <w:sz w:val="24"/>
                <w:szCs w:val="24"/>
              </w:rPr>
              <w:t>、</w:t>
            </w:r>
            <w:r w:rsidR="00004628" w:rsidRPr="00E8122E">
              <w:rPr>
                <w:rFonts w:eastAsiaTheme="minorEastAsia" w:hAnsiTheme="minorEastAsia"/>
                <w:sz w:val="24"/>
                <w:szCs w:val="24"/>
              </w:rPr>
              <w:t>李艳</w:t>
            </w:r>
            <w:r w:rsidR="006A31E8" w:rsidRPr="00E8122E">
              <w:rPr>
                <w:rFonts w:eastAsiaTheme="minorEastAsia" w:hAnsiTheme="minorEastAsia"/>
                <w:sz w:val="24"/>
                <w:szCs w:val="24"/>
              </w:rPr>
              <w:t>；</w:t>
            </w:r>
          </w:p>
          <w:p w:rsidR="00386171" w:rsidRPr="00E8122E" w:rsidRDefault="00386171" w:rsidP="00386171">
            <w:pPr>
              <w:spacing w:line="360" w:lineRule="auto"/>
              <w:rPr>
                <w:rFonts w:eastAsiaTheme="minorEastAsia"/>
                <w:sz w:val="24"/>
                <w:szCs w:val="24"/>
              </w:rPr>
            </w:pPr>
            <w:r w:rsidRPr="00E8122E">
              <w:rPr>
                <w:rFonts w:eastAsiaTheme="minorEastAsia"/>
                <w:sz w:val="24"/>
                <w:szCs w:val="24"/>
              </w:rPr>
              <w:t xml:space="preserve">1. </w:t>
            </w:r>
            <w:r w:rsidRPr="00E8122E">
              <w:rPr>
                <w:rFonts w:eastAsiaTheme="minorEastAsia" w:hAnsiTheme="minorEastAsia"/>
                <w:sz w:val="24"/>
                <w:szCs w:val="24"/>
              </w:rPr>
              <w:t>审核时间</w:t>
            </w:r>
            <w:r w:rsidRPr="00E8122E">
              <w:rPr>
                <w:rFonts w:eastAsiaTheme="minorEastAsia"/>
                <w:sz w:val="24"/>
                <w:szCs w:val="24"/>
              </w:rPr>
              <w:t>20</w:t>
            </w:r>
            <w:r w:rsidR="00E03E91" w:rsidRPr="00E8122E">
              <w:rPr>
                <w:rFonts w:eastAsiaTheme="minorEastAsia"/>
                <w:sz w:val="24"/>
                <w:szCs w:val="24"/>
              </w:rPr>
              <w:t>20</w:t>
            </w:r>
            <w:r w:rsidRPr="00E8122E">
              <w:rPr>
                <w:rFonts w:eastAsiaTheme="minorEastAsia" w:hAnsiTheme="minorEastAsia"/>
                <w:sz w:val="24"/>
                <w:szCs w:val="24"/>
              </w:rPr>
              <w:t>年</w:t>
            </w:r>
            <w:r w:rsidR="00E03E91" w:rsidRPr="00E8122E">
              <w:rPr>
                <w:rFonts w:eastAsiaTheme="minorEastAsia"/>
                <w:sz w:val="24"/>
                <w:szCs w:val="24"/>
              </w:rPr>
              <w:t>1</w:t>
            </w:r>
            <w:r w:rsidRPr="00E8122E">
              <w:rPr>
                <w:rFonts w:eastAsiaTheme="minorEastAsia" w:hAnsiTheme="minorEastAsia"/>
                <w:sz w:val="24"/>
                <w:szCs w:val="24"/>
              </w:rPr>
              <w:t>月</w:t>
            </w:r>
            <w:r w:rsidR="00004628" w:rsidRPr="00E8122E">
              <w:rPr>
                <w:rFonts w:eastAsiaTheme="minorEastAsia"/>
                <w:sz w:val="24"/>
                <w:szCs w:val="24"/>
              </w:rPr>
              <w:t>2</w:t>
            </w:r>
            <w:r w:rsidR="006A31E8" w:rsidRPr="00E8122E">
              <w:rPr>
                <w:rFonts w:eastAsiaTheme="minorEastAsia"/>
                <w:sz w:val="24"/>
                <w:szCs w:val="24"/>
              </w:rPr>
              <w:t>-</w:t>
            </w:r>
            <w:r w:rsidR="00004628" w:rsidRPr="00E8122E">
              <w:rPr>
                <w:rFonts w:eastAsiaTheme="minorEastAsia"/>
                <w:sz w:val="24"/>
                <w:szCs w:val="24"/>
              </w:rPr>
              <w:t>3</w:t>
            </w:r>
            <w:r w:rsidRPr="00E8122E">
              <w:rPr>
                <w:rFonts w:eastAsiaTheme="minorEastAsia" w:hAnsiTheme="minorEastAsia"/>
                <w:sz w:val="24"/>
                <w:szCs w:val="24"/>
              </w:rPr>
              <w:t>日，</w:t>
            </w:r>
          </w:p>
          <w:p w:rsidR="00386171" w:rsidRPr="00E8122E" w:rsidRDefault="00386171" w:rsidP="00386171">
            <w:pPr>
              <w:spacing w:line="360" w:lineRule="auto"/>
              <w:rPr>
                <w:rFonts w:eastAsiaTheme="minorEastAsia"/>
                <w:sz w:val="24"/>
                <w:szCs w:val="24"/>
              </w:rPr>
            </w:pPr>
            <w:r w:rsidRPr="00E8122E">
              <w:rPr>
                <w:rFonts w:eastAsiaTheme="minorEastAsia"/>
                <w:sz w:val="24"/>
                <w:szCs w:val="24"/>
              </w:rPr>
              <w:t>2.</w:t>
            </w:r>
            <w:r w:rsidRPr="00E8122E">
              <w:rPr>
                <w:rFonts w:eastAsiaTheme="minorEastAsia" w:hAnsiTheme="minorEastAsia"/>
                <w:sz w:val="24"/>
                <w:szCs w:val="24"/>
              </w:rPr>
              <w:t>审核按计划进行，抽查检查表</w:t>
            </w:r>
            <w:r w:rsidR="00F52928" w:rsidRPr="00E8122E">
              <w:rPr>
                <w:rFonts w:eastAsiaTheme="minorEastAsia" w:hAnsiTheme="minorEastAsia"/>
                <w:sz w:val="24"/>
                <w:szCs w:val="24"/>
              </w:rPr>
              <w:t>行政部</w:t>
            </w:r>
            <w:r w:rsidRPr="00E8122E">
              <w:rPr>
                <w:rFonts w:eastAsiaTheme="minorEastAsia" w:hAnsiTheme="minorEastAsia"/>
                <w:sz w:val="24"/>
                <w:szCs w:val="24"/>
              </w:rPr>
              <w:t>、</w:t>
            </w:r>
            <w:r w:rsidR="00A76CD3" w:rsidRPr="00E8122E">
              <w:rPr>
                <w:rFonts w:eastAsiaTheme="minorEastAsia" w:hAnsiTheme="minorEastAsia"/>
                <w:sz w:val="24"/>
                <w:szCs w:val="24"/>
              </w:rPr>
              <w:t>销售部、采购部</w:t>
            </w:r>
            <w:r w:rsidRPr="00E8122E">
              <w:rPr>
                <w:rFonts w:eastAsiaTheme="minorEastAsia" w:hAnsiTheme="minorEastAsia"/>
                <w:sz w:val="24"/>
                <w:szCs w:val="24"/>
              </w:rPr>
              <w:t>、</w:t>
            </w:r>
            <w:r w:rsidR="00A76CD3" w:rsidRPr="00E8122E">
              <w:rPr>
                <w:rFonts w:eastAsiaTheme="minorEastAsia" w:hAnsiTheme="minorEastAsia"/>
                <w:sz w:val="24"/>
                <w:szCs w:val="24"/>
              </w:rPr>
              <w:t>生产部</w:t>
            </w:r>
            <w:r w:rsidR="00E03E91" w:rsidRPr="00E8122E">
              <w:rPr>
                <w:rFonts w:eastAsiaTheme="minorEastAsia" w:hAnsiTheme="minorEastAsia"/>
                <w:sz w:val="24"/>
                <w:szCs w:val="24"/>
              </w:rPr>
              <w:t>、品质部、财务部</w:t>
            </w:r>
            <w:r w:rsidRPr="00E8122E">
              <w:rPr>
                <w:rFonts w:eastAsiaTheme="minorEastAsia" w:hAnsiTheme="minorEastAsia"/>
                <w:sz w:val="24"/>
                <w:szCs w:val="24"/>
              </w:rPr>
              <w:t>审核记录与计划相一致，内审员经内部培训合格，能力还需加强；</w:t>
            </w:r>
          </w:p>
          <w:p w:rsidR="00386171" w:rsidRPr="00E8122E" w:rsidRDefault="00386171" w:rsidP="00386171">
            <w:pPr>
              <w:spacing w:line="360" w:lineRule="auto"/>
              <w:rPr>
                <w:rFonts w:eastAsiaTheme="minorEastAsia"/>
                <w:sz w:val="24"/>
                <w:szCs w:val="24"/>
              </w:rPr>
            </w:pPr>
            <w:r w:rsidRPr="00E8122E">
              <w:rPr>
                <w:rFonts w:eastAsiaTheme="minorEastAsia" w:hAnsiTheme="minorEastAsia"/>
                <w:sz w:val="24"/>
                <w:szCs w:val="24"/>
              </w:rPr>
              <w:t>审核计划已考虑到互查的公正性，无审核员审核本部门的工作，计划内容涉及各部门，条款覆盖整个体系。本次内审发现</w:t>
            </w:r>
            <w:r w:rsidR="00E03E91" w:rsidRPr="00E8122E">
              <w:rPr>
                <w:rFonts w:eastAsiaTheme="minorEastAsia"/>
                <w:sz w:val="24"/>
                <w:szCs w:val="24"/>
              </w:rPr>
              <w:t>1</w:t>
            </w:r>
            <w:r w:rsidRPr="00E8122E">
              <w:rPr>
                <w:rFonts w:eastAsiaTheme="minorEastAsia" w:hAnsiTheme="minorEastAsia"/>
                <w:sz w:val="24"/>
                <w:szCs w:val="24"/>
              </w:rPr>
              <w:t>个一般不符合项</w:t>
            </w:r>
            <w:r w:rsidR="00E8122E" w:rsidRPr="00E8122E">
              <w:rPr>
                <w:rFonts w:eastAsiaTheme="minorEastAsia" w:hAnsiTheme="minorEastAsia"/>
                <w:sz w:val="24"/>
                <w:szCs w:val="24"/>
              </w:rPr>
              <w:t>（</w:t>
            </w:r>
            <w:r w:rsidR="00E8122E" w:rsidRPr="00E8122E">
              <w:rPr>
                <w:rFonts w:eastAsiaTheme="minorEastAsia" w:hAnsiTheme="minorEastAsia" w:hint="eastAsia"/>
                <w:sz w:val="24"/>
                <w:szCs w:val="24"/>
              </w:rPr>
              <w:t>在生产车间里发现有一堆产品未进行标识</w:t>
            </w:r>
            <w:r w:rsidR="00E8122E" w:rsidRPr="00E8122E">
              <w:rPr>
                <w:rFonts w:eastAsiaTheme="minorEastAsia" w:hAnsiTheme="minorEastAsia"/>
                <w:sz w:val="24"/>
                <w:szCs w:val="24"/>
              </w:rPr>
              <w:t>）</w:t>
            </w:r>
            <w:r w:rsidRPr="00E8122E">
              <w:rPr>
                <w:rFonts w:eastAsiaTheme="minorEastAsia" w:hAnsiTheme="minorEastAsia"/>
                <w:sz w:val="24"/>
                <w:szCs w:val="24"/>
              </w:rPr>
              <w:t>，针对不合格，责任部门已分析了原因并采取了纠正措施，按要求进行了整改，最后内审员进行了验证，纠正措施实施有效。</w:t>
            </w:r>
          </w:p>
          <w:p w:rsidR="003965AB" w:rsidRDefault="00386171" w:rsidP="00004628">
            <w:pPr>
              <w:spacing w:line="360" w:lineRule="auto"/>
              <w:ind w:firstLineChars="200" w:firstLine="480"/>
              <w:rPr>
                <w:rFonts w:eastAsiaTheme="minorEastAsia" w:hAnsiTheme="minorEastAsia"/>
                <w:sz w:val="24"/>
                <w:szCs w:val="24"/>
              </w:rPr>
            </w:pPr>
            <w:r w:rsidRPr="00E8122E">
              <w:rPr>
                <w:rFonts w:eastAsiaTheme="minorEastAsia" w:hAnsiTheme="minorEastAsia"/>
                <w:sz w:val="24"/>
                <w:szCs w:val="24"/>
              </w:rPr>
              <w:t>内部审核结论：提供了《内部审核报告》，对现场审核进行了综述，对</w:t>
            </w:r>
            <w:r w:rsidR="001C51A9" w:rsidRPr="00E8122E">
              <w:rPr>
                <w:rFonts w:eastAsiaTheme="minorEastAsia" w:hAnsiTheme="minorEastAsia"/>
                <w:sz w:val="24"/>
                <w:szCs w:val="24"/>
              </w:rPr>
              <w:t>质量</w:t>
            </w:r>
            <w:r w:rsidRPr="00E8122E">
              <w:rPr>
                <w:rFonts w:eastAsiaTheme="minorEastAsia" w:hAnsiTheme="minorEastAsia"/>
                <w:sz w:val="24"/>
                <w:szCs w:val="24"/>
              </w:rPr>
              <w:t>环境</w:t>
            </w:r>
            <w:r w:rsidR="001C51A9" w:rsidRPr="00E8122E">
              <w:rPr>
                <w:rFonts w:eastAsiaTheme="minorEastAsia" w:hAnsiTheme="minorEastAsia"/>
                <w:sz w:val="24"/>
                <w:szCs w:val="24"/>
              </w:rPr>
              <w:t>安全</w:t>
            </w:r>
            <w:r w:rsidRPr="00E8122E">
              <w:rPr>
                <w:rFonts w:eastAsiaTheme="minorEastAsia" w:hAnsiTheme="minorEastAsia"/>
                <w:sz w:val="24"/>
                <w:szCs w:val="24"/>
              </w:rPr>
              <w:t>管理体系进行了符合性的综合评价，最后结论为：</w:t>
            </w:r>
            <w:r w:rsidR="00E03E91" w:rsidRPr="00E8122E">
              <w:rPr>
                <w:rFonts w:eastAsiaTheme="minorEastAsia" w:hAnsiTheme="minorEastAsia"/>
                <w:sz w:val="24"/>
                <w:szCs w:val="24"/>
              </w:rPr>
              <w:t>本公司管理体系是符合</w:t>
            </w:r>
            <w:r w:rsidR="00E03E91" w:rsidRPr="00E8122E">
              <w:rPr>
                <w:rFonts w:eastAsiaTheme="minorEastAsia"/>
                <w:sz w:val="24"/>
                <w:szCs w:val="24"/>
              </w:rPr>
              <w:t>GB/T19001-2016/ISO 9001</w:t>
            </w:r>
            <w:r w:rsidR="00E03E91" w:rsidRPr="00E8122E">
              <w:rPr>
                <w:rFonts w:eastAsiaTheme="minorEastAsia" w:hAnsiTheme="minorEastAsia"/>
                <w:sz w:val="24"/>
                <w:szCs w:val="24"/>
              </w:rPr>
              <w:t>：</w:t>
            </w:r>
            <w:r w:rsidR="00E03E91" w:rsidRPr="00E8122E">
              <w:rPr>
                <w:rFonts w:eastAsiaTheme="minorEastAsia"/>
                <w:sz w:val="24"/>
                <w:szCs w:val="24"/>
              </w:rPr>
              <w:t>2015</w:t>
            </w:r>
            <w:r w:rsidR="00E03E91" w:rsidRPr="00E8122E">
              <w:rPr>
                <w:rFonts w:eastAsiaTheme="minorEastAsia" w:hAnsiTheme="minorEastAsia"/>
                <w:sz w:val="24"/>
                <w:szCs w:val="24"/>
              </w:rPr>
              <w:t>《质量管理体系</w:t>
            </w:r>
            <w:r w:rsidR="00E03E91" w:rsidRPr="00E8122E">
              <w:rPr>
                <w:rFonts w:eastAsiaTheme="minorEastAsia"/>
                <w:sz w:val="24"/>
                <w:szCs w:val="24"/>
              </w:rPr>
              <w:t xml:space="preserve">  </w:t>
            </w:r>
            <w:r w:rsidR="00E03E91" w:rsidRPr="00E8122E">
              <w:rPr>
                <w:rFonts w:eastAsiaTheme="minorEastAsia" w:hAnsiTheme="minorEastAsia"/>
                <w:sz w:val="24"/>
                <w:szCs w:val="24"/>
              </w:rPr>
              <w:t>要求》、</w:t>
            </w:r>
            <w:r w:rsidR="00E03E91" w:rsidRPr="00E8122E">
              <w:rPr>
                <w:rFonts w:eastAsiaTheme="minorEastAsia"/>
                <w:sz w:val="24"/>
                <w:szCs w:val="24"/>
              </w:rPr>
              <w:t>ISO45001</w:t>
            </w:r>
            <w:r w:rsidR="00E03E91" w:rsidRPr="00E8122E">
              <w:rPr>
                <w:rFonts w:eastAsiaTheme="minorEastAsia" w:hAnsiTheme="minorEastAsia"/>
                <w:sz w:val="24"/>
                <w:szCs w:val="24"/>
              </w:rPr>
              <w:t>：</w:t>
            </w:r>
            <w:r w:rsidR="00E03E91" w:rsidRPr="00E8122E">
              <w:rPr>
                <w:rFonts w:eastAsiaTheme="minorEastAsia"/>
                <w:sz w:val="24"/>
                <w:szCs w:val="24"/>
              </w:rPr>
              <w:t>2018</w:t>
            </w:r>
            <w:r w:rsidR="00E03E91" w:rsidRPr="00E8122E">
              <w:rPr>
                <w:rFonts w:eastAsiaTheme="minorEastAsia" w:hAnsiTheme="minorEastAsia"/>
                <w:sz w:val="24"/>
                <w:szCs w:val="24"/>
              </w:rPr>
              <w:t>《职业健康安全管理体系</w:t>
            </w:r>
            <w:r w:rsidR="00E03E91" w:rsidRPr="00E8122E">
              <w:rPr>
                <w:rFonts w:eastAsiaTheme="minorEastAsia"/>
                <w:sz w:val="24"/>
                <w:szCs w:val="24"/>
              </w:rPr>
              <w:t>——</w:t>
            </w:r>
            <w:r w:rsidR="00E03E91" w:rsidRPr="00E8122E">
              <w:rPr>
                <w:rFonts w:eastAsiaTheme="minorEastAsia" w:hAnsiTheme="minorEastAsia"/>
                <w:sz w:val="24"/>
                <w:szCs w:val="24"/>
              </w:rPr>
              <w:t>要求》和</w:t>
            </w:r>
            <w:r w:rsidR="00E03E91" w:rsidRPr="00E8122E">
              <w:rPr>
                <w:rFonts w:eastAsiaTheme="minorEastAsia"/>
                <w:sz w:val="24"/>
                <w:szCs w:val="24"/>
              </w:rPr>
              <w:t xml:space="preserve">GB/T24001-2016/ISO </w:t>
            </w:r>
            <w:r w:rsidR="00E03E91" w:rsidRPr="00E8122E">
              <w:rPr>
                <w:rFonts w:eastAsiaTheme="minorEastAsia"/>
                <w:sz w:val="24"/>
                <w:szCs w:val="24"/>
              </w:rPr>
              <w:lastRenderedPageBreak/>
              <w:t>14001</w:t>
            </w:r>
            <w:r w:rsidR="00E03E91" w:rsidRPr="00E8122E">
              <w:rPr>
                <w:rFonts w:eastAsiaTheme="minorEastAsia" w:hAnsiTheme="minorEastAsia"/>
                <w:sz w:val="24"/>
                <w:szCs w:val="24"/>
              </w:rPr>
              <w:t>：</w:t>
            </w:r>
            <w:r w:rsidR="00E03E91" w:rsidRPr="00E8122E">
              <w:rPr>
                <w:rFonts w:eastAsiaTheme="minorEastAsia"/>
                <w:sz w:val="24"/>
                <w:szCs w:val="24"/>
              </w:rPr>
              <w:t>2015</w:t>
            </w:r>
            <w:r w:rsidR="00E03E91" w:rsidRPr="00E8122E">
              <w:rPr>
                <w:rFonts w:eastAsiaTheme="minorEastAsia" w:hAnsiTheme="minorEastAsia"/>
                <w:sz w:val="24"/>
                <w:szCs w:val="24"/>
              </w:rPr>
              <w:t>《环境管理体系</w:t>
            </w:r>
            <w:r w:rsidR="00E03E91" w:rsidRPr="00E8122E">
              <w:rPr>
                <w:rFonts w:eastAsiaTheme="minorEastAsia"/>
                <w:sz w:val="24"/>
                <w:szCs w:val="24"/>
              </w:rPr>
              <w:t>——</w:t>
            </w:r>
            <w:r w:rsidR="00E03E91" w:rsidRPr="00E8122E">
              <w:rPr>
                <w:rFonts w:eastAsiaTheme="minorEastAsia" w:hAnsiTheme="minorEastAsia"/>
                <w:sz w:val="24"/>
                <w:szCs w:val="24"/>
              </w:rPr>
              <w:t>要求及使用指南》三个标准要求的，也是符合相关法律、法规要求的。在管理体系运行的过程中，本公司认为是较适宜的、充分的，其运行是有较的。本公司的管理方针得到了广泛的宣传和贯彻，并成为广大员工的自觉行为，各职能部门能按公司管理体系文件的要求执行，但某些部门或车间在执行管理体系文件的过程中仍存在着问题，还有待于持续改进</w:t>
            </w:r>
            <w:r w:rsidR="002D2873" w:rsidRPr="00E8122E">
              <w:rPr>
                <w:rFonts w:eastAsiaTheme="minorEastAsia" w:hAnsiTheme="minorEastAsia"/>
                <w:sz w:val="24"/>
                <w:szCs w:val="24"/>
              </w:rPr>
              <w:t>。</w:t>
            </w:r>
            <w:bookmarkStart w:id="0" w:name="_GoBack"/>
            <w:bookmarkEnd w:id="0"/>
          </w:p>
          <w:p w:rsidR="004E4FEA" w:rsidRPr="00EE52B1" w:rsidRDefault="007E31FC" w:rsidP="00004628">
            <w:pPr>
              <w:spacing w:line="360" w:lineRule="auto"/>
              <w:ind w:firstLineChars="200" w:firstLine="480"/>
              <w:rPr>
                <w:rFonts w:eastAsiaTheme="minorEastAsia"/>
                <w:sz w:val="24"/>
                <w:szCs w:val="24"/>
                <w:highlight w:val="yellow"/>
              </w:rPr>
            </w:pPr>
            <w:r>
              <w:rPr>
                <w:rFonts w:eastAsiaTheme="minorEastAsia"/>
                <w:noProof/>
                <w:sz w:val="24"/>
                <w:szCs w:val="24"/>
              </w:rPr>
              <w:drawing>
                <wp:inline distT="0" distB="0" distL="0" distR="0">
                  <wp:extent cx="2989964" cy="2602637"/>
                  <wp:effectExtent l="19050" t="0" r="886"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989990" cy="2602660"/>
                          </a:xfrm>
                          <a:prstGeom prst="rect">
                            <a:avLst/>
                          </a:prstGeom>
                          <a:noFill/>
                          <a:ln w="9525">
                            <a:noFill/>
                            <a:miter lim="800000"/>
                            <a:headEnd/>
                            <a:tailEnd/>
                          </a:ln>
                        </pic:spPr>
                      </pic:pic>
                    </a:graphicData>
                  </a:graphic>
                </wp:inline>
              </w:drawing>
            </w:r>
            <w:r>
              <w:rPr>
                <w:rFonts w:eastAsiaTheme="minorEastAsia"/>
                <w:noProof/>
                <w:sz w:val="24"/>
                <w:szCs w:val="24"/>
              </w:rPr>
              <w:drawing>
                <wp:inline distT="0" distB="0" distL="0" distR="0">
                  <wp:extent cx="2681620" cy="2373444"/>
                  <wp:effectExtent l="19050" t="0" r="443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2681537" cy="2373371"/>
                          </a:xfrm>
                          <a:prstGeom prst="rect">
                            <a:avLst/>
                          </a:prstGeom>
                          <a:noFill/>
                          <a:ln w="9525">
                            <a:noFill/>
                            <a:miter lim="800000"/>
                            <a:headEnd/>
                            <a:tailEnd/>
                          </a:ln>
                        </pic:spPr>
                      </pic:pic>
                    </a:graphicData>
                  </a:graphic>
                </wp:inline>
              </w:drawing>
            </w:r>
          </w:p>
        </w:tc>
        <w:tc>
          <w:tcPr>
            <w:tcW w:w="1585" w:type="dxa"/>
          </w:tcPr>
          <w:p w:rsidR="0053404C" w:rsidRPr="00EE52B1" w:rsidRDefault="00A12E57" w:rsidP="008A7C7E">
            <w:pPr>
              <w:spacing w:line="360" w:lineRule="auto"/>
              <w:rPr>
                <w:rFonts w:eastAsiaTheme="minorEastAsia"/>
                <w:sz w:val="24"/>
                <w:szCs w:val="24"/>
                <w:highlight w:val="yellow"/>
              </w:rPr>
            </w:pPr>
            <w:r>
              <w:rPr>
                <w:rFonts w:eastAsiaTheme="minorEastAsia"/>
                <w:sz w:val="24"/>
                <w:szCs w:val="24"/>
              </w:rPr>
              <w:lastRenderedPageBreak/>
              <w:t>合格</w:t>
            </w:r>
          </w:p>
        </w:tc>
      </w:tr>
      <w:tr w:rsidR="0053404C" w:rsidRPr="00EE52B1" w:rsidTr="00EC6620">
        <w:trPr>
          <w:trHeight w:val="1151"/>
        </w:trPr>
        <w:tc>
          <w:tcPr>
            <w:tcW w:w="1242" w:type="dxa"/>
            <w:vAlign w:val="center"/>
          </w:tcPr>
          <w:p w:rsidR="0053404C" w:rsidRPr="00EE52B1" w:rsidRDefault="0053404C" w:rsidP="008A7C7E">
            <w:pPr>
              <w:spacing w:line="360" w:lineRule="auto"/>
              <w:rPr>
                <w:rFonts w:eastAsiaTheme="minorEastAsia"/>
                <w:sz w:val="24"/>
                <w:szCs w:val="24"/>
              </w:rPr>
            </w:pPr>
            <w:r w:rsidRPr="00EE52B1">
              <w:rPr>
                <w:rFonts w:eastAsiaTheme="minorEastAsia" w:hAnsiTheme="minorEastAsia"/>
                <w:sz w:val="24"/>
                <w:szCs w:val="24"/>
              </w:rPr>
              <w:lastRenderedPageBreak/>
              <w:t>不合格和纠正措施</w:t>
            </w:r>
          </w:p>
        </w:tc>
        <w:tc>
          <w:tcPr>
            <w:tcW w:w="1276" w:type="dxa"/>
          </w:tcPr>
          <w:p w:rsidR="0053404C" w:rsidRPr="00EE52B1" w:rsidRDefault="0053404C" w:rsidP="008A7C7E">
            <w:pPr>
              <w:spacing w:line="360" w:lineRule="auto"/>
              <w:rPr>
                <w:rFonts w:eastAsiaTheme="minorEastAsia"/>
                <w:sz w:val="24"/>
                <w:szCs w:val="24"/>
              </w:rPr>
            </w:pPr>
            <w:r w:rsidRPr="00EE52B1">
              <w:rPr>
                <w:rFonts w:eastAsiaTheme="minorEastAsia"/>
                <w:sz w:val="24"/>
                <w:szCs w:val="24"/>
              </w:rPr>
              <w:t>O10.2</w:t>
            </w:r>
          </w:p>
          <w:p w:rsidR="0053404C" w:rsidRPr="00EE52B1" w:rsidRDefault="0053404C" w:rsidP="008A7C7E">
            <w:pPr>
              <w:spacing w:line="360" w:lineRule="auto"/>
              <w:rPr>
                <w:rFonts w:eastAsiaTheme="minorEastAsia"/>
                <w:sz w:val="24"/>
                <w:szCs w:val="24"/>
              </w:rPr>
            </w:pPr>
          </w:p>
        </w:tc>
        <w:tc>
          <w:tcPr>
            <w:tcW w:w="10606" w:type="dxa"/>
          </w:tcPr>
          <w:p w:rsidR="0053404C" w:rsidRPr="00EE52B1" w:rsidRDefault="0053404C" w:rsidP="008F3781">
            <w:pPr>
              <w:spacing w:line="360" w:lineRule="auto"/>
              <w:ind w:firstLineChars="200" w:firstLine="480"/>
              <w:rPr>
                <w:rFonts w:eastAsiaTheme="minorEastAsia"/>
                <w:sz w:val="24"/>
                <w:szCs w:val="24"/>
              </w:rPr>
            </w:pPr>
            <w:r w:rsidRPr="00EE52B1">
              <w:rPr>
                <w:rFonts w:eastAsiaTheme="minorEastAsia" w:hAnsiTheme="minorEastAsia"/>
                <w:sz w:val="24"/>
                <w:szCs w:val="24"/>
              </w:rPr>
              <w:t>保持实施《</w:t>
            </w:r>
            <w:r w:rsidR="008F3781" w:rsidRPr="00EE52B1">
              <w:rPr>
                <w:rFonts w:eastAsiaTheme="minorEastAsia" w:hAnsiTheme="minorEastAsia"/>
                <w:sz w:val="24"/>
                <w:szCs w:val="24"/>
              </w:rPr>
              <w:t>不符合、纠正和预防措施控制程序</w:t>
            </w:r>
            <w:r w:rsidR="00004628" w:rsidRPr="00EE52B1">
              <w:rPr>
                <w:rFonts w:eastAsiaTheme="minorEastAsia"/>
                <w:sz w:val="24"/>
                <w:szCs w:val="24"/>
              </w:rPr>
              <w:t>XST-CX16-2019</w:t>
            </w:r>
            <w:r w:rsidRPr="00EE52B1">
              <w:rPr>
                <w:rFonts w:eastAsiaTheme="minorEastAsia" w:hAnsiTheme="minorEastAsia"/>
                <w:sz w:val="24"/>
                <w:szCs w:val="24"/>
              </w:rPr>
              <w:t>》、《</w:t>
            </w:r>
            <w:r w:rsidR="008F3781" w:rsidRPr="00EE52B1">
              <w:rPr>
                <w:rFonts w:eastAsiaTheme="minorEastAsia" w:hAnsiTheme="minorEastAsia"/>
                <w:sz w:val="24"/>
                <w:szCs w:val="24"/>
              </w:rPr>
              <w:t>事故调查处理控制程序</w:t>
            </w:r>
            <w:r w:rsidR="00004628" w:rsidRPr="00EE52B1">
              <w:rPr>
                <w:rFonts w:eastAsiaTheme="minorEastAsia"/>
                <w:sz w:val="24"/>
                <w:szCs w:val="24"/>
              </w:rPr>
              <w:t>XST-CX17-2019</w:t>
            </w:r>
            <w:r w:rsidRPr="00EE52B1">
              <w:rPr>
                <w:rFonts w:eastAsiaTheme="minorEastAsia" w:hAnsiTheme="minorEastAsia"/>
                <w:sz w:val="24"/>
                <w:szCs w:val="24"/>
              </w:rPr>
              <w:t>》，对纠正预防措施识别、评审、验证，事故事件报告、调查、处理等作了规定，其内容符合组织实际及标准要求。</w:t>
            </w:r>
          </w:p>
          <w:p w:rsidR="0053404C" w:rsidRPr="00EE52B1" w:rsidRDefault="0053404C" w:rsidP="008A7C7E">
            <w:pPr>
              <w:spacing w:line="360" w:lineRule="auto"/>
              <w:ind w:firstLineChars="200" w:firstLine="480"/>
              <w:rPr>
                <w:rFonts w:eastAsiaTheme="minorEastAsia"/>
                <w:sz w:val="24"/>
                <w:szCs w:val="24"/>
              </w:rPr>
            </w:pPr>
            <w:r w:rsidRPr="00EE52B1">
              <w:rPr>
                <w:rFonts w:eastAsiaTheme="minorEastAsia" w:hAnsiTheme="minorEastAsia"/>
                <w:sz w:val="24"/>
                <w:szCs w:val="24"/>
              </w:rPr>
              <w:t>对内审中提出不合格项进行了原因分析</w:t>
            </w:r>
            <w:r w:rsidRPr="00EE52B1">
              <w:rPr>
                <w:rFonts w:eastAsiaTheme="minorEastAsia"/>
                <w:sz w:val="24"/>
                <w:szCs w:val="24"/>
              </w:rPr>
              <w:t>,</w:t>
            </w:r>
            <w:r w:rsidRPr="00EE52B1">
              <w:rPr>
                <w:rFonts w:eastAsiaTheme="minorEastAsia" w:hAnsiTheme="minorEastAsia"/>
                <w:sz w:val="24"/>
                <w:szCs w:val="24"/>
              </w:rPr>
              <w:t>并制定、实施了纠正措施，并由内审员对所采取的纠正措施进行了验证，纠正措施有效，管理评审中发现的薄弱环节，分析了原因，采取了纠正措施（参</w:t>
            </w:r>
            <w:r w:rsidRPr="00EE52B1">
              <w:rPr>
                <w:rFonts w:eastAsiaTheme="minorEastAsia" w:hAnsiTheme="minorEastAsia"/>
                <w:sz w:val="24"/>
                <w:szCs w:val="24"/>
              </w:rPr>
              <w:lastRenderedPageBreak/>
              <w:t>见</w:t>
            </w:r>
            <w:r w:rsidR="00F05FB7" w:rsidRPr="00EE52B1">
              <w:rPr>
                <w:rFonts w:eastAsiaTheme="minorEastAsia" w:hAnsiTheme="minorEastAsia"/>
                <w:sz w:val="24"/>
                <w:szCs w:val="24"/>
              </w:rPr>
              <w:t>内审和</w:t>
            </w:r>
            <w:r w:rsidRPr="00EE52B1">
              <w:rPr>
                <w:rFonts w:eastAsiaTheme="minorEastAsia" w:hAnsiTheme="minorEastAsia"/>
                <w:sz w:val="24"/>
                <w:szCs w:val="24"/>
              </w:rPr>
              <w:t>管理评审</w:t>
            </w:r>
            <w:r w:rsidR="00F05FB7" w:rsidRPr="00EE52B1">
              <w:rPr>
                <w:rFonts w:eastAsiaTheme="minorEastAsia" w:hAnsiTheme="minorEastAsia"/>
                <w:sz w:val="24"/>
                <w:szCs w:val="24"/>
              </w:rPr>
              <w:t>审核</w:t>
            </w:r>
            <w:r w:rsidRPr="00EE52B1">
              <w:rPr>
                <w:rFonts w:eastAsiaTheme="minorEastAsia" w:hAnsiTheme="minorEastAsia"/>
                <w:sz w:val="24"/>
                <w:szCs w:val="24"/>
              </w:rPr>
              <w:t>记录）。</w:t>
            </w:r>
          </w:p>
          <w:p w:rsidR="0053404C" w:rsidRPr="00EE52B1" w:rsidRDefault="0053404C" w:rsidP="008A7C7E">
            <w:pPr>
              <w:spacing w:line="360" w:lineRule="auto"/>
              <w:ind w:firstLineChars="200" w:firstLine="480"/>
              <w:rPr>
                <w:rFonts w:eastAsiaTheme="minorEastAsia"/>
                <w:sz w:val="24"/>
                <w:szCs w:val="24"/>
              </w:rPr>
            </w:pPr>
            <w:r w:rsidRPr="00EE52B1">
              <w:rPr>
                <w:rFonts w:eastAsiaTheme="minorEastAsia" w:hAnsiTheme="minorEastAsia"/>
                <w:sz w:val="24"/>
                <w:szCs w:val="24"/>
              </w:rPr>
              <w:t>体系运行以来公司按照体系的要求，通过运行控制、加强培训，以及开展管理评审活动等方式采取预防措施，防止不符合</w:t>
            </w:r>
            <w:r w:rsidRPr="00EE52B1">
              <w:rPr>
                <w:rFonts w:eastAsiaTheme="minorEastAsia"/>
                <w:sz w:val="24"/>
                <w:szCs w:val="24"/>
              </w:rPr>
              <w:t>/</w:t>
            </w:r>
            <w:r w:rsidRPr="00EE52B1">
              <w:rPr>
                <w:rFonts w:eastAsiaTheme="minorEastAsia" w:hAnsiTheme="minorEastAsia"/>
                <w:sz w:val="24"/>
                <w:szCs w:val="24"/>
              </w:rPr>
              <w:t>不合格的发生，不符合得到了有效控制，人员质量、环保、安全意识有了明显提高，没有发现潜在的不符合，没有发生重大质量事故和投诉处罚，没有发生环境、职业健康安全事件和投诉处罚。</w:t>
            </w:r>
          </w:p>
          <w:p w:rsidR="0053404C" w:rsidRPr="00EE52B1" w:rsidRDefault="0053404C" w:rsidP="00F05FB7">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企业</w:t>
            </w:r>
            <w:r w:rsidR="00F05FB7" w:rsidRPr="00EE52B1">
              <w:rPr>
                <w:rFonts w:eastAsiaTheme="minorEastAsia" w:hAnsiTheme="minorEastAsia"/>
                <w:sz w:val="24"/>
                <w:szCs w:val="24"/>
              </w:rPr>
              <w:t>不合格和</w:t>
            </w:r>
            <w:r w:rsidRPr="00EE52B1">
              <w:rPr>
                <w:rFonts w:eastAsiaTheme="minorEastAsia" w:hAnsiTheme="minorEastAsia"/>
                <w:sz w:val="24"/>
                <w:szCs w:val="24"/>
              </w:rPr>
              <w:t>纠正措施的管理符合标准规定要求。</w:t>
            </w:r>
          </w:p>
        </w:tc>
        <w:tc>
          <w:tcPr>
            <w:tcW w:w="1585" w:type="dxa"/>
          </w:tcPr>
          <w:p w:rsidR="0053404C" w:rsidRPr="00EE52B1" w:rsidRDefault="00A12E57" w:rsidP="008A7C7E">
            <w:pPr>
              <w:spacing w:line="360" w:lineRule="auto"/>
              <w:rPr>
                <w:rFonts w:eastAsiaTheme="minorEastAsia"/>
                <w:sz w:val="24"/>
                <w:szCs w:val="24"/>
                <w:highlight w:val="yellow"/>
              </w:rPr>
            </w:pPr>
            <w:r>
              <w:rPr>
                <w:rFonts w:eastAsiaTheme="minorEastAsia"/>
                <w:sz w:val="24"/>
                <w:szCs w:val="24"/>
              </w:rPr>
              <w:lastRenderedPageBreak/>
              <w:t>合格</w:t>
            </w:r>
          </w:p>
        </w:tc>
      </w:tr>
    </w:tbl>
    <w:p w:rsidR="008973EE" w:rsidRPr="00EE52B1" w:rsidRDefault="00971600">
      <w:pPr>
        <w:rPr>
          <w:rFonts w:eastAsiaTheme="minorEastAsia"/>
        </w:rPr>
      </w:pPr>
      <w:r w:rsidRPr="00EE52B1">
        <w:rPr>
          <w:rFonts w:eastAsiaTheme="minorEastAsia"/>
        </w:rPr>
        <w:lastRenderedPageBreak/>
        <w:ptab w:relativeTo="margin" w:alignment="center" w:leader="none"/>
      </w:r>
    </w:p>
    <w:p w:rsidR="007757F3" w:rsidRPr="00EE52B1" w:rsidRDefault="007757F3">
      <w:pPr>
        <w:rPr>
          <w:rFonts w:eastAsiaTheme="minorEastAsia"/>
        </w:rPr>
      </w:pPr>
    </w:p>
    <w:p w:rsidR="007757F3" w:rsidRPr="00EE52B1" w:rsidRDefault="007757F3" w:rsidP="0003373A">
      <w:pPr>
        <w:pStyle w:val="a4"/>
        <w:rPr>
          <w:rFonts w:eastAsiaTheme="minorEastAsia"/>
        </w:rPr>
      </w:pPr>
      <w:r w:rsidRPr="00EE52B1">
        <w:rPr>
          <w:rFonts w:eastAsiaTheme="minorEastAsia" w:hAnsiTheme="minorEastAsia"/>
        </w:rPr>
        <w:t>说明：不符合标注</w:t>
      </w:r>
      <w:r w:rsidRPr="00EE52B1">
        <w:rPr>
          <w:rFonts w:eastAsiaTheme="minorEastAsia"/>
        </w:rPr>
        <w:t>N</w:t>
      </w:r>
    </w:p>
    <w:sectPr w:rsidR="007757F3" w:rsidRPr="00EE52B1" w:rsidSect="008973EE">
      <w:headerReference w:type="default" r:id="rId19"/>
      <w:footerReference w:type="default" r:id="rId20"/>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2160" w:rsidRDefault="00BB2160" w:rsidP="008973EE">
      <w:r>
        <w:separator/>
      </w:r>
    </w:p>
  </w:endnote>
  <w:endnote w:type="continuationSeparator" w:id="1">
    <w:p w:rsidR="00BB2160" w:rsidRDefault="00BB2160" w:rsidP="008973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EE52B1" w:rsidRDefault="00F32562">
            <w:pPr>
              <w:pStyle w:val="a4"/>
              <w:jc w:val="center"/>
            </w:pPr>
            <w:r>
              <w:rPr>
                <w:b/>
                <w:sz w:val="24"/>
                <w:szCs w:val="24"/>
              </w:rPr>
              <w:fldChar w:fldCharType="begin"/>
            </w:r>
            <w:r w:rsidR="00EE52B1">
              <w:rPr>
                <w:b/>
              </w:rPr>
              <w:instrText>PAGE</w:instrText>
            </w:r>
            <w:r>
              <w:rPr>
                <w:b/>
                <w:sz w:val="24"/>
                <w:szCs w:val="24"/>
              </w:rPr>
              <w:fldChar w:fldCharType="separate"/>
            </w:r>
            <w:r w:rsidR="00A12E57">
              <w:rPr>
                <w:b/>
                <w:noProof/>
              </w:rPr>
              <w:t>1</w:t>
            </w:r>
            <w:r>
              <w:rPr>
                <w:b/>
                <w:sz w:val="24"/>
                <w:szCs w:val="24"/>
              </w:rPr>
              <w:fldChar w:fldCharType="end"/>
            </w:r>
            <w:r w:rsidR="00EE52B1">
              <w:rPr>
                <w:lang w:val="zh-CN"/>
              </w:rPr>
              <w:t xml:space="preserve"> / </w:t>
            </w:r>
            <w:r>
              <w:rPr>
                <w:b/>
                <w:sz w:val="24"/>
                <w:szCs w:val="24"/>
              </w:rPr>
              <w:fldChar w:fldCharType="begin"/>
            </w:r>
            <w:r w:rsidR="00EE52B1">
              <w:rPr>
                <w:b/>
              </w:rPr>
              <w:instrText>NUMPAGES</w:instrText>
            </w:r>
            <w:r>
              <w:rPr>
                <w:b/>
                <w:sz w:val="24"/>
                <w:szCs w:val="24"/>
              </w:rPr>
              <w:fldChar w:fldCharType="separate"/>
            </w:r>
            <w:r w:rsidR="00A12E57">
              <w:rPr>
                <w:b/>
                <w:noProof/>
              </w:rPr>
              <w:t>17</w:t>
            </w:r>
            <w:r>
              <w:rPr>
                <w:b/>
                <w:sz w:val="24"/>
                <w:szCs w:val="24"/>
              </w:rPr>
              <w:fldChar w:fldCharType="end"/>
            </w:r>
          </w:p>
        </w:sdtContent>
      </w:sdt>
    </w:sdtContent>
  </w:sdt>
  <w:p w:rsidR="00EE52B1" w:rsidRDefault="00EE52B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2160" w:rsidRDefault="00BB2160" w:rsidP="008973EE">
      <w:r>
        <w:separator/>
      </w:r>
    </w:p>
  </w:footnote>
  <w:footnote w:type="continuationSeparator" w:id="1">
    <w:p w:rsidR="00BB2160" w:rsidRDefault="00BB2160" w:rsidP="008973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2B1" w:rsidRPr="00390345" w:rsidRDefault="00EE52B1" w:rsidP="007757F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EE52B1" w:rsidRDefault="00F32562"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EE52B1" w:rsidRPr="000B51BD" w:rsidRDefault="00EE52B1" w:rsidP="007757F3">
                <w:r w:rsidRPr="007757F3">
                  <w:rPr>
                    <w:rFonts w:hint="eastAsia"/>
                    <w:sz w:val="18"/>
                    <w:szCs w:val="18"/>
                  </w:rPr>
                  <w:t>ISC-B-I</w:t>
                </w:r>
                <w:r>
                  <w:rPr>
                    <w:rFonts w:hint="eastAsia"/>
                    <w:sz w:val="18"/>
                    <w:szCs w:val="18"/>
                  </w:rPr>
                  <w:t>I-31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EE52B1" w:rsidRPr="00390345">
      <w:rPr>
        <w:rStyle w:val="CharChar1"/>
        <w:rFonts w:hint="default"/>
        <w:w w:val="90"/>
      </w:rPr>
      <w:t>Beijing International Standard united Certification Co.,Ltd.</w:t>
    </w:r>
  </w:p>
  <w:p w:rsidR="00EE52B1" w:rsidRDefault="00EE52B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4F30867"/>
    <w:multiLevelType w:val="singleLevel"/>
    <w:tmpl w:val="F4F30867"/>
    <w:lvl w:ilvl="0">
      <w:start w:val="1"/>
      <w:numFmt w:val="decimal"/>
      <w:suff w:val="nothing"/>
      <w:lvlText w:val="%1）"/>
      <w:lvlJc w:val="left"/>
    </w:lvl>
  </w:abstractNum>
  <w:abstractNum w:abstractNumId="1">
    <w:nsid w:val="0000000D"/>
    <w:multiLevelType w:val="multilevel"/>
    <w:tmpl w:val="0000000D"/>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3AFF7D8D"/>
    <w:multiLevelType w:val="hybridMultilevel"/>
    <w:tmpl w:val="3D22C196"/>
    <w:lvl w:ilvl="0" w:tplc="5BF2AD84">
      <w:start w:val="7"/>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5">
    <w:nsid w:val="558A54BD"/>
    <w:multiLevelType w:val="multilevel"/>
    <w:tmpl w:val="C9541618"/>
    <w:lvl w:ilvl="0">
      <w:start w:val="1"/>
      <w:numFmt w:val="decimal"/>
      <w:suff w:val="nothing"/>
      <w:lvlText w:val="%1、"/>
      <w:lvlJc w:val="left"/>
    </w:lvl>
    <w:lvl w:ilvl="1">
      <w:start w:val="7"/>
      <w:numFmt w:val="decimal"/>
      <w:lvlText w:val="%2】"/>
      <w:lvlJc w:val="left"/>
      <w:pPr>
        <w:ind w:left="1347" w:hanging="360"/>
      </w:pPr>
      <w:rPr>
        <w:rFonts w:hint="default"/>
      </w:rPr>
    </w:lvl>
    <w:lvl w:ilvl="2" w:tentative="1">
      <w:start w:val="1"/>
      <w:numFmt w:val="lowerRoman"/>
      <w:lvlText w:val="%3."/>
      <w:lvlJc w:val="right"/>
      <w:pPr>
        <w:ind w:left="1827" w:hanging="420"/>
      </w:pPr>
    </w:lvl>
    <w:lvl w:ilvl="3" w:tentative="1">
      <w:start w:val="1"/>
      <w:numFmt w:val="decimal"/>
      <w:lvlText w:val="%4."/>
      <w:lvlJc w:val="left"/>
      <w:pPr>
        <w:ind w:left="2247" w:hanging="420"/>
      </w:pPr>
    </w:lvl>
    <w:lvl w:ilvl="4" w:tentative="1">
      <w:start w:val="1"/>
      <w:numFmt w:val="lowerLetter"/>
      <w:lvlText w:val="%5)"/>
      <w:lvlJc w:val="left"/>
      <w:pPr>
        <w:ind w:left="2667" w:hanging="420"/>
      </w:pPr>
    </w:lvl>
    <w:lvl w:ilvl="5" w:tentative="1">
      <w:start w:val="1"/>
      <w:numFmt w:val="lowerRoman"/>
      <w:lvlText w:val="%6."/>
      <w:lvlJc w:val="right"/>
      <w:pPr>
        <w:ind w:left="3087" w:hanging="420"/>
      </w:pPr>
    </w:lvl>
    <w:lvl w:ilvl="6" w:tentative="1">
      <w:start w:val="1"/>
      <w:numFmt w:val="decimal"/>
      <w:lvlText w:val="%7."/>
      <w:lvlJc w:val="left"/>
      <w:pPr>
        <w:ind w:left="3507" w:hanging="420"/>
      </w:pPr>
    </w:lvl>
    <w:lvl w:ilvl="7" w:tentative="1">
      <w:start w:val="1"/>
      <w:numFmt w:val="lowerLetter"/>
      <w:lvlText w:val="%8)"/>
      <w:lvlJc w:val="left"/>
      <w:pPr>
        <w:ind w:left="3927" w:hanging="420"/>
      </w:pPr>
    </w:lvl>
    <w:lvl w:ilvl="8" w:tentative="1">
      <w:start w:val="1"/>
      <w:numFmt w:val="lowerRoman"/>
      <w:lvlText w:val="%9."/>
      <w:lvlJc w:val="right"/>
      <w:pPr>
        <w:ind w:left="4347" w:hanging="420"/>
      </w:pPr>
    </w:lvl>
  </w:abstractNum>
  <w:abstractNum w:abstractNumId="6">
    <w:nsid w:val="570C206C"/>
    <w:multiLevelType w:val="hybridMultilevel"/>
    <w:tmpl w:val="0AFCCF06"/>
    <w:lvl w:ilvl="0" w:tplc="E2AA1D94">
      <w:start w:val="8"/>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7">
    <w:nsid w:val="70A12F39"/>
    <w:multiLevelType w:val="hybridMultilevel"/>
    <w:tmpl w:val="58CAB146"/>
    <w:lvl w:ilvl="0" w:tplc="D878211A">
      <w:start w:val="9"/>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num w:numId="1">
    <w:abstractNumId w:val="4"/>
  </w:num>
  <w:num w:numId="2">
    <w:abstractNumId w:val="5"/>
  </w:num>
  <w:num w:numId="3">
    <w:abstractNumId w:val="0"/>
    <w:lvlOverride w:ilvl="0">
      <w:startOverride w:val="1"/>
    </w:lvlOverride>
  </w:num>
  <w:num w:numId="4">
    <w:abstractNumId w:val="1"/>
  </w:num>
  <w:num w:numId="5">
    <w:abstractNumId w:val="7"/>
  </w:num>
  <w:num w:numId="6">
    <w:abstractNumId w:val="6"/>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301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73B4"/>
    <w:rsid w:val="000038DC"/>
    <w:rsid w:val="00004628"/>
    <w:rsid w:val="00004817"/>
    <w:rsid w:val="00005351"/>
    <w:rsid w:val="00010700"/>
    <w:rsid w:val="00012D7B"/>
    <w:rsid w:val="000146B2"/>
    <w:rsid w:val="00014A12"/>
    <w:rsid w:val="000214B6"/>
    <w:rsid w:val="00023EF2"/>
    <w:rsid w:val="00024498"/>
    <w:rsid w:val="0002531E"/>
    <w:rsid w:val="000277D0"/>
    <w:rsid w:val="0003138C"/>
    <w:rsid w:val="000313D2"/>
    <w:rsid w:val="0003373A"/>
    <w:rsid w:val="00035EE6"/>
    <w:rsid w:val="00035FB9"/>
    <w:rsid w:val="00037127"/>
    <w:rsid w:val="000412F6"/>
    <w:rsid w:val="000427BC"/>
    <w:rsid w:val="0005116E"/>
    <w:rsid w:val="0005199E"/>
    <w:rsid w:val="00052202"/>
    <w:rsid w:val="00053F56"/>
    <w:rsid w:val="0005697E"/>
    <w:rsid w:val="000579CF"/>
    <w:rsid w:val="00060270"/>
    <w:rsid w:val="00060BFF"/>
    <w:rsid w:val="00061F6E"/>
    <w:rsid w:val="00074F39"/>
    <w:rsid w:val="000804E6"/>
    <w:rsid w:val="00082216"/>
    <w:rsid w:val="00082398"/>
    <w:rsid w:val="0008375B"/>
    <w:rsid w:val="000849D2"/>
    <w:rsid w:val="00084DAD"/>
    <w:rsid w:val="000870FB"/>
    <w:rsid w:val="00094791"/>
    <w:rsid w:val="000A067A"/>
    <w:rsid w:val="000A30F9"/>
    <w:rsid w:val="000A5E44"/>
    <w:rsid w:val="000B1394"/>
    <w:rsid w:val="000B2F9B"/>
    <w:rsid w:val="000B40BD"/>
    <w:rsid w:val="000B69C3"/>
    <w:rsid w:val="000B6EAD"/>
    <w:rsid w:val="000C123B"/>
    <w:rsid w:val="000C23FE"/>
    <w:rsid w:val="000C2D5B"/>
    <w:rsid w:val="000D4F09"/>
    <w:rsid w:val="000D5401"/>
    <w:rsid w:val="000D697A"/>
    <w:rsid w:val="000D7C2E"/>
    <w:rsid w:val="000E2B69"/>
    <w:rsid w:val="000E355F"/>
    <w:rsid w:val="000E4402"/>
    <w:rsid w:val="000E6907"/>
    <w:rsid w:val="000E78E0"/>
    <w:rsid w:val="000E7EF7"/>
    <w:rsid w:val="000F35F1"/>
    <w:rsid w:val="000F7D53"/>
    <w:rsid w:val="000F7DB7"/>
    <w:rsid w:val="001022F1"/>
    <w:rsid w:val="001037D5"/>
    <w:rsid w:val="001068A0"/>
    <w:rsid w:val="00106F20"/>
    <w:rsid w:val="0011084D"/>
    <w:rsid w:val="00110E50"/>
    <w:rsid w:val="0011531E"/>
    <w:rsid w:val="0012058E"/>
    <w:rsid w:val="00123A35"/>
    <w:rsid w:val="00126D95"/>
    <w:rsid w:val="00132572"/>
    <w:rsid w:val="00135F92"/>
    <w:rsid w:val="001365B4"/>
    <w:rsid w:val="00140DDF"/>
    <w:rsid w:val="00145688"/>
    <w:rsid w:val="001456CB"/>
    <w:rsid w:val="00147EDB"/>
    <w:rsid w:val="001677C1"/>
    <w:rsid w:val="00170B6A"/>
    <w:rsid w:val="00174C08"/>
    <w:rsid w:val="00176B5D"/>
    <w:rsid w:val="001825AD"/>
    <w:rsid w:val="00185DBE"/>
    <w:rsid w:val="00187C5A"/>
    <w:rsid w:val="001918ED"/>
    <w:rsid w:val="00192A7F"/>
    <w:rsid w:val="00194D96"/>
    <w:rsid w:val="00194E5B"/>
    <w:rsid w:val="00196076"/>
    <w:rsid w:val="001972C0"/>
    <w:rsid w:val="001A19A1"/>
    <w:rsid w:val="001A2D7F"/>
    <w:rsid w:val="001A3DF8"/>
    <w:rsid w:val="001A572D"/>
    <w:rsid w:val="001B1B11"/>
    <w:rsid w:val="001B324E"/>
    <w:rsid w:val="001B6887"/>
    <w:rsid w:val="001B6E5E"/>
    <w:rsid w:val="001B700E"/>
    <w:rsid w:val="001C0776"/>
    <w:rsid w:val="001C2BC9"/>
    <w:rsid w:val="001C39CB"/>
    <w:rsid w:val="001C3F50"/>
    <w:rsid w:val="001C51A9"/>
    <w:rsid w:val="001C7693"/>
    <w:rsid w:val="001D1D7C"/>
    <w:rsid w:val="001D4AD8"/>
    <w:rsid w:val="001D54FF"/>
    <w:rsid w:val="001D5787"/>
    <w:rsid w:val="001E1974"/>
    <w:rsid w:val="001E72C1"/>
    <w:rsid w:val="001F032F"/>
    <w:rsid w:val="001F2539"/>
    <w:rsid w:val="001F2A46"/>
    <w:rsid w:val="001F71E8"/>
    <w:rsid w:val="00201F4A"/>
    <w:rsid w:val="00202BC2"/>
    <w:rsid w:val="0021168C"/>
    <w:rsid w:val="00214113"/>
    <w:rsid w:val="00215081"/>
    <w:rsid w:val="00215C24"/>
    <w:rsid w:val="00222532"/>
    <w:rsid w:val="00223BE5"/>
    <w:rsid w:val="002358ED"/>
    <w:rsid w:val="00235ED5"/>
    <w:rsid w:val="00237445"/>
    <w:rsid w:val="00242311"/>
    <w:rsid w:val="00245047"/>
    <w:rsid w:val="0024737A"/>
    <w:rsid w:val="00252B36"/>
    <w:rsid w:val="002533AB"/>
    <w:rsid w:val="002555AC"/>
    <w:rsid w:val="00255ADF"/>
    <w:rsid w:val="00263DD5"/>
    <w:rsid w:val="002651A6"/>
    <w:rsid w:val="002715B5"/>
    <w:rsid w:val="00273CE2"/>
    <w:rsid w:val="00274A36"/>
    <w:rsid w:val="002760CB"/>
    <w:rsid w:val="0027659A"/>
    <w:rsid w:val="002769EB"/>
    <w:rsid w:val="0029464B"/>
    <w:rsid w:val="002973F0"/>
    <w:rsid w:val="002975C1"/>
    <w:rsid w:val="002977E1"/>
    <w:rsid w:val="002A0E6E"/>
    <w:rsid w:val="002A33CC"/>
    <w:rsid w:val="002B1808"/>
    <w:rsid w:val="002C1ACE"/>
    <w:rsid w:val="002C3E0D"/>
    <w:rsid w:val="002D2873"/>
    <w:rsid w:val="002D41FB"/>
    <w:rsid w:val="002E0587"/>
    <w:rsid w:val="002E1E1D"/>
    <w:rsid w:val="002E6597"/>
    <w:rsid w:val="002F030C"/>
    <w:rsid w:val="002F1DCE"/>
    <w:rsid w:val="002F51CA"/>
    <w:rsid w:val="003002BB"/>
    <w:rsid w:val="003120F5"/>
    <w:rsid w:val="00313F8D"/>
    <w:rsid w:val="00316FF8"/>
    <w:rsid w:val="00317401"/>
    <w:rsid w:val="00317FAF"/>
    <w:rsid w:val="0032112D"/>
    <w:rsid w:val="003222EC"/>
    <w:rsid w:val="00325BFD"/>
    <w:rsid w:val="003264F9"/>
    <w:rsid w:val="00326FC1"/>
    <w:rsid w:val="00327EB6"/>
    <w:rsid w:val="00330DBC"/>
    <w:rsid w:val="00337922"/>
    <w:rsid w:val="003379A5"/>
    <w:rsid w:val="00340867"/>
    <w:rsid w:val="00341CA5"/>
    <w:rsid w:val="00342857"/>
    <w:rsid w:val="003464C5"/>
    <w:rsid w:val="003504E8"/>
    <w:rsid w:val="003507AC"/>
    <w:rsid w:val="00351CD4"/>
    <w:rsid w:val="003608CB"/>
    <w:rsid w:val="003627B6"/>
    <w:rsid w:val="003675FE"/>
    <w:rsid w:val="003708D5"/>
    <w:rsid w:val="0037587D"/>
    <w:rsid w:val="003800DE"/>
    <w:rsid w:val="0038061A"/>
    <w:rsid w:val="0038063B"/>
    <w:rsid w:val="00380837"/>
    <w:rsid w:val="00382EDD"/>
    <w:rsid w:val="003836CA"/>
    <w:rsid w:val="003848AC"/>
    <w:rsid w:val="00386171"/>
    <w:rsid w:val="00386A98"/>
    <w:rsid w:val="00392D5A"/>
    <w:rsid w:val="003940D7"/>
    <w:rsid w:val="003965AB"/>
    <w:rsid w:val="003A1E9C"/>
    <w:rsid w:val="003A3803"/>
    <w:rsid w:val="003A57BB"/>
    <w:rsid w:val="003A5B31"/>
    <w:rsid w:val="003B4391"/>
    <w:rsid w:val="003B4582"/>
    <w:rsid w:val="003B4C0E"/>
    <w:rsid w:val="003B4DB8"/>
    <w:rsid w:val="003B63F4"/>
    <w:rsid w:val="003B686D"/>
    <w:rsid w:val="003B6EB8"/>
    <w:rsid w:val="003C7699"/>
    <w:rsid w:val="003D1723"/>
    <w:rsid w:val="003D470D"/>
    <w:rsid w:val="003D6BE3"/>
    <w:rsid w:val="003E0907"/>
    <w:rsid w:val="003E0E52"/>
    <w:rsid w:val="003E2C93"/>
    <w:rsid w:val="003E449F"/>
    <w:rsid w:val="003E6467"/>
    <w:rsid w:val="003F20A5"/>
    <w:rsid w:val="003F6B8B"/>
    <w:rsid w:val="00400B96"/>
    <w:rsid w:val="00400C4E"/>
    <w:rsid w:val="00405D5F"/>
    <w:rsid w:val="00410914"/>
    <w:rsid w:val="00415AA3"/>
    <w:rsid w:val="00420650"/>
    <w:rsid w:val="00420C60"/>
    <w:rsid w:val="00422BE6"/>
    <w:rsid w:val="00430432"/>
    <w:rsid w:val="00432E49"/>
    <w:rsid w:val="0043352B"/>
    <w:rsid w:val="00433759"/>
    <w:rsid w:val="0043494E"/>
    <w:rsid w:val="004414A5"/>
    <w:rsid w:val="00441B50"/>
    <w:rsid w:val="0044209C"/>
    <w:rsid w:val="004428CE"/>
    <w:rsid w:val="004478E6"/>
    <w:rsid w:val="00450792"/>
    <w:rsid w:val="00456697"/>
    <w:rsid w:val="004606D0"/>
    <w:rsid w:val="00463AD4"/>
    <w:rsid w:val="00463F22"/>
    <w:rsid w:val="00465FE1"/>
    <w:rsid w:val="00466134"/>
    <w:rsid w:val="00475491"/>
    <w:rsid w:val="004869FB"/>
    <w:rsid w:val="00487A71"/>
    <w:rsid w:val="00487DDC"/>
    <w:rsid w:val="00491735"/>
    <w:rsid w:val="00491EEB"/>
    <w:rsid w:val="00493760"/>
    <w:rsid w:val="00494A46"/>
    <w:rsid w:val="00495E16"/>
    <w:rsid w:val="00497CEF"/>
    <w:rsid w:val="004A1070"/>
    <w:rsid w:val="004A38FC"/>
    <w:rsid w:val="004A3C73"/>
    <w:rsid w:val="004A4739"/>
    <w:rsid w:val="004A7106"/>
    <w:rsid w:val="004B217F"/>
    <w:rsid w:val="004B3E7F"/>
    <w:rsid w:val="004B57AB"/>
    <w:rsid w:val="004B77C5"/>
    <w:rsid w:val="004C07FE"/>
    <w:rsid w:val="004C3A73"/>
    <w:rsid w:val="004C5731"/>
    <w:rsid w:val="004C5BFE"/>
    <w:rsid w:val="004C5C5A"/>
    <w:rsid w:val="004C78A9"/>
    <w:rsid w:val="004D3E4C"/>
    <w:rsid w:val="004D55E7"/>
    <w:rsid w:val="004D62EF"/>
    <w:rsid w:val="004D7A97"/>
    <w:rsid w:val="004E4FEA"/>
    <w:rsid w:val="004E5609"/>
    <w:rsid w:val="004E61BC"/>
    <w:rsid w:val="004E63AC"/>
    <w:rsid w:val="004F185D"/>
    <w:rsid w:val="004F750F"/>
    <w:rsid w:val="00500565"/>
    <w:rsid w:val="00502C53"/>
    <w:rsid w:val="005052B3"/>
    <w:rsid w:val="005056ED"/>
    <w:rsid w:val="00505819"/>
    <w:rsid w:val="005064D2"/>
    <w:rsid w:val="00515C94"/>
    <w:rsid w:val="00516644"/>
    <w:rsid w:val="00516693"/>
    <w:rsid w:val="00517E4C"/>
    <w:rsid w:val="00520F6D"/>
    <w:rsid w:val="005213B7"/>
    <w:rsid w:val="00521CF0"/>
    <w:rsid w:val="00523D34"/>
    <w:rsid w:val="0052582F"/>
    <w:rsid w:val="00527341"/>
    <w:rsid w:val="00531909"/>
    <w:rsid w:val="0053208B"/>
    <w:rsid w:val="0053404C"/>
    <w:rsid w:val="00534814"/>
    <w:rsid w:val="00535EB3"/>
    <w:rsid w:val="00536930"/>
    <w:rsid w:val="00541AE2"/>
    <w:rsid w:val="00546D5F"/>
    <w:rsid w:val="00552785"/>
    <w:rsid w:val="00552BDE"/>
    <w:rsid w:val="005571F6"/>
    <w:rsid w:val="005577AD"/>
    <w:rsid w:val="00560A2A"/>
    <w:rsid w:val="00564E53"/>
    <w:rsid w:val="005652DC"/>
    <w:rsid w:val="005675B7"/>
    <w:rsid w:val="005706CE"/>
    <w:rsid w:val="00570E5F"/>
    <w:rsid w:val="00576C70"/>
    <w:rsid w:val="00580B9E"/>
    <w:rsid w:val="00583277"/>
    <w:rsid w:val="00592C3E"/>
    <w:rsid w:val="005978E6"/>
    <w:rsid w:val="005A000F"/>
    <w:rsid w:val="005A25DA"/>
    <w:rsid w:val="005A5268"/>
    <w:rsid w:val="005B173D"/>
    <w:rsid w:val="005B2F7B"/>
    <w:rsid w:val="005B352A"/>
    <w:rsid w:val="005B6888"/>
    <w:rsid w:val="005D1D88"/>
    <w:rsid w:val="005D3677"/>
    <w:rsid w:val="005D59EB"/>
    <w:rsid w:val="005E20E9"/>
    <w:rsid w:val="005E277A"/>
    <w:rsid w:val="005F6C65"/>
    <w:rsid w:val="00600F02"/>
    <w:rsid w:val="00604098"/>
    <w:rsid w:val="0060444D"/>
    <w:rsid w:val="00604DB4"/>
    <w:rsid w:val="00611393"/>
    <w:rsid w:val="00615924"/>
    <w:rsid w:val="006223EE"/>
    <w:rsid w:val="00623B63"/>
    <w:rsid w:val="00624222"/>
    <w:rsid w:val="00624F35"/>
    <w:rsid w:val="00627A10"/>
    <w:rsid w:val="00633AC5"/>
    <w:rsid w:val="00637E5C"/>
    <w:rsid w:val="00642776"/>
    <w:rsid w:val="00644FE2"/>
    <w:rsid w:val="00645FB8"/>
    <w:rsid w:val="00651986"/>
    <w:rsid w:val="006545E8"/>
    <w:rsid w:val="006629CC"/>
    <w:rsid w:val="00664736"/>
    <w:rsid w:val="00665980"/>
    <w:rsid w:val="006676DD"/>
    <w:rsid w:val="006727F9"/>
    <w:rsid w:val="0067640C"/>
    <w:rsid w:val="00681DFF"/>
    <w:rsid w:val="006836D9"/>
    <w:rsid w:val="00683914"/>
    <w:rsid w:val="006849AB"/>
    <w:rsid w:val="0068548D"/>
    <w:rsid w:val="00686182"/>
    <w:rsid w:val="00692812"/>
    <w:rsid w:val="00694433"/>
    <w:rsid w:val="006946B4"/>
    <w:rsid w:val="00695256"/>
    <w:rsid w:val="00695570"/>
    <w:rsid w:val="006969F1"/>
    <w:rsid w:val="00696AF1"/>
    <w:rsid w:val="006A102C"/>
    <w:rsid w:val="006A31E8"/>
    <w:rsid w:val="006A3B31"/>
    <w:rsid w:val="006A68F3"/>
    <w:rsid w:val="006A6EA3"/>
    <w:rsid w:val="006A7352"/>
    <w:rsid w:val="006B182C"/>
    <w:rsid w:val="006B30C6"/>
    <w:rsid w:val="006B4127"/>
    <w:rsid w:val="006C058B"/>
    <w:rsid w:val="006C24BF"/>
    <w:rsid w:val="006C36AB"/>
    <w:rsid w:val="006C40B9"/>
    <w:rsid w:val="006C4656"/>
    <w:rsid w:val="006C4CFB"/>
    <w:rsid w:val="006C6B02"/>
    <w:rsid w:val="006D265F"/>
    <w:rsid w:val="006D2C16"/>
    <w:rsid w:val="006D4DF7"/>
    <w:rsid w:val="006D5BDA"/>
    <w:rsid w:val="006E678B"/>
    <w:rsid w:val="006F2682"/>
    <w:rsid w:val="0070367F"/>
    <w:rsid w:val="00710655"/>
    <w:rsid w:val="00712F3C"/>
    <w:rsid w:val="00713015"/>
    <w:rsid w:val="007170AA"/>
    <w:rsid w:val="007175F5"/>
    <w:rsid w:val="0072638A"/>
    <w:rsid w:val="00726642"/>
    <w:rsid w:val="007305F5"/>
    <w:rsid w:val="00732B66"/>
    <w:rsid w:val="007378E4"/>
    <w:rsid w:val="00737C8F"/>
    <w:rsid w:val="007406DE"/>
    <w:rsid w:val="00743E79"/>
    <w:rsid w:val="00744BEA"/>
    <w:rsid w:val="00751532"/>
    <w:rsid w:val="00751C37"/>
    <w:rsid w:val="00753CB6"/>
    <w:rsid w:val="00754C46"/>
    <w:rsid w:val="0075769B"/>
    <w:rsid w:val="007618BC"/>
    <w:rsid w:val="00772340"/>
    <w:rsid w:val="00774D00"/>
    <w:rsid w:val="007757F3"/>
    <w:rsid w:val="007815DC"/>
    <w:rsid w:val="007839F5"/>
    <w:rsid w:val="00783C4A"/>
    <w:rsid w:val="00787C80"/>
    <w:rsid w:val="00790881"/>
    <w:rsid w:val="00790D5E"/>
    <w:rsid w:val="00790E09"/>
    <w:rsid w:val="00790FC6"/>
    <w:rsid w:val="007925FD"/>
    <w:rsid w:val="00794D01"/>
    <w:rsid w:val="00795FA6"/>
    <w:rsid w:val="007A2C5A"/>
    <w:rsid w:val="007A433E"/>
    <w:rsid w:val="007A47FB"/>
    <w:rsid w:val="007A6299"/>
    <w:rsid w:val="007B106B"/>
    <w:rsid w:val="007B275D"/>
    <w:rsid w:val="007C24A1"/>
    <w:rsid w:val="007C2EC8"/>
    <w:rsid w:val="007D5767"/>
    <w:rsid w:val="007E03E9"/>
    <w:rsid w:val="007E31FC"/>
    <w:rsid w:val="007E6AEB"/>
    <w:rsid w:val="007E7C11"/>
    <w:rsid w:val="007F01EC"/>
    <w:rsid w:val="007F0EA0"/>
    <w:rsid w:val="007F1DD4"/>
    <w:rsid w:val="007F3AD5"/>
    <w:rsid w:val="007F6A62"/>
    <w:rsid w:val="007F7DF2"/>
    <w:rsid w:val="00803706"/>
    <w:rsid w:val="0080433F"/>
    <w:rsid w:val="0080780F"/>
    <w:rsid w:val="008079FA"/>
    <w:rsid w:val="00810D58"/>
    <w:rsid w:val="00812C6B"/>
    <w:rsid w:val="008154B0"/>
    <w:rsid w:val="00815AF5"/>
    <w:rsid w:val="008160E3"/>
    <w:rsid w:val="00827CD6"/>
    <w:rsid w:val="008343CB"/>
    <w:rsid w:val="00834F70"/>
    <w:rsid w:val="00835B31"/>
    <w:rsid w:val="008429D0"/>
    <w:rsid w:val="00847396"/>
    <w:rsid w:val="00850591"/>
    <w:rsid w:val="00861584"/>
    <w:rsid w:val="0086249C"/>
    <w:rsid w:val="008638DE"/>
    <w:rsid w:val="00863B20"/>
    <w:rsid w:val="008646DE"/>
    <w:rsid w:val="00864902"/>
    <w:rsid w:val="00864BE7"/>
    <w:rsid w:val="00865200"/>
    <w:rsid w:val="00866A54"/>
    <w:rsid w:val="00871695"/>
    <w:rsid w:val="00872888"/>
    <w:rsid w:val="0087521C"/>
    <w:rsid w:val="0088174B"/>
    <w:rsid w:val="00881C64"/>
    <w:rsid w:val="00885631"/>
    <w:rsid w:val="00886006"/>
    <w:rsid w:val="00891C25"/>
    <w:rsid w:val="00894200"/>
    <w:rsid w:val="008973EE"/>
    <w:rsid w:val="008A0DA8"/>
    <w:rsid w:val="008A4AC0"/>
    <w:rsid w:val="008A7C7E"/>
    <w:rsid w:val="008B028C"/>
    <w:rsid w:val="008B21BA"/>
    <w:rsid w:val="008B4EE2"/>
    <w:rsid w:val="008B7990"/>
    <w:rsid w:val="008C199E"/>
    <w:rsid w:val="008C1CA5"/>
    <w:rsid w:val="008C53BD"/>
    <w:rsid w:val="008C6BF3"/>
    <w:rsid w:val="008D089D"/>
    <w:rsid w:val="008D23FA"/>
    <w:rsid w:val="008E0673"/>
    <w:rsid w:val="008E792C"/>
    <w:rsid w:val="008F0B04"/>
    <w:rsid w:val="008F3781"/>
    <w:rsid w:val="008F6DB9"/>
    <w:rsid w:val="008F7C55"/>
    <w:rsid w:val="00901BAF"/>
    <w:rsid w:val="009035CC"/>
    <w:rsid w:val="0090402A"/>
    <w:rsid w:val="00904554"/>
    <w:rsid w:val="0091272B"/>
    <w:rsid w:val="00930694"/>
    <w:rsid w:val="00932193"/>
    <w:rsid w:val="0093521F"/>
    <w:rsid w:val="0093786C"/>
    <w:rsid w:val="00945677"/>
    <w:rsid w:val="00947436"/>
    <w:rsid w:val="00951EAA"/>
    <w:rsid w:val="0095344F"/>
    <w:rsid w:val="0095571F"/>
    <w:rsid w:val="00955B84"/>
    <w:rsid w:val="0095689B"/>
    <w:rsid w:val="00962F78"/>
    <w:rsid w:val="00963A6C"/>
    <w:rsid w:val="00965A0E"/>
    <w:rsid w:val="00965CCD"/>
    <w:rsid w:val="0096609F"/>
    <w:rsid w:val="00967FB4"/>
    <w:rsid w:val="00971600"/>
    <w:rsid w:val="00984342"/>
    <w:rsid w:val="00993632"/>
    <w:rsid w:val="00995C51"/>
    <w:rsid w:val="00996B0D"/>
    <w:rsid w:val="009973B4"/>
    <w:rsid w:val="009A1279"/>
    <w:rsid w:val="009A3FB8"/>
    <w:rsid w:val="009A4B5C"/>
    <w:rsid w:val="009A6F79"/>
    <w:rsid w:val="009B16F4"/>
    <w:rsid w:val="009B4D68"/>
    <w:rsid w:val="009B65A4"/>
    <w:rsid w:val="009B6785"/>
    <w:rsid w:val="009B6AB3"/>
    <w:rsid w:val="009B7EB8"/>
    <w:rsid w:val="009C131F"/>
    <w:rsid w:val="009C7750"/>
    <w:rsid w:val="009D1075"/>
    <w:rsid w:val="009D1A3F"/>
    <w:rsid w:val="009D2F66"/>
    <w:rsid w:val="009D57CF"/>
    <w:rsid w:val="009D73FE"/>
    <w:rsid w:val="009E12E7"/>
    <w:rsid w:val="009E2238"/>
    <w:rsid w:val="009E30DA"/>
    <w:rsid w:val="009E3D68"/>
    <w:rsid w:val="009E3FDC"/>
    <w:rsid w:val="009E6193"/>
    <w:rsid w:val="009E7DD1"/>
    <w:rsid w:val="009F3FB8"/>
    <w:rsid w:val="009F6386"/>
    <w:rsid w:val="009F7BFC"/>
    <w:rsid w:val="009F7EED"/>
    <w:rsid w:val="00A00583"/>
    <w:rsid w:val="00A0721A"/>
    <w:rsid w:val="00A12E57"/>
    <w:rsid w:val="00A1383B"/>
    <w:rsid w:val="00A138EC"/>
    <w:rsid w:val="00A33BB2"/>
    <w:rsid w:val="00A378F6"/>
    <w:rsid w:val="00A41F32"/>
    <w:rsid w:val="00A50B4B"/>
    <w:rsid w:val="00A51349"/>
    <w:rsid w:val="00A57E86"/>
    <w:rsid w:val="00A61ED7"/>
    <w:rsid w:val="00A64722"/>
    <w:rsid w:val="00A743CD"/>
    <w:rsid w:val="00A76CD3"/>
    <w:rsid w:val="00A801DE"/>
    <w:rsid w:val="00A80C1F"/>
    <w:rsid w:val="00A81FD7"/>
    <w:rsid w:val="00A86BDD"/>
    <w:rsid w:val="00A90A22"/>
    <w:rsid w:val="00A93100"/>
    <w:rsid w:val="00A969B9"/>
    <w:rsid w:val="00A96A66"/>
    <w:rsid w:val="00A97734"/>
    <w:rsid w:val="00A97D5C"/>
    <w:rsid w:val="00AA1858"/>
    <w:rsid w:val="00AA2BD6"/>
    <w:rsid w:val="00AA3149"/>
    <w:rsid w:val="00AA5451"/>
    <w:rsid w:val="00AA6131"/>
    <w:rsid w:val="00AA6A45"/>
    <w:rsid w:val="00AA7528"/>
    <w:rsid w:val="00AA7F40"/>
    <w:rsid w:val="00AB41FC"/>
    <w:rsid w:val="00AB7D2F"/>
    <w:rsid w:val="00AC1D8B"/>
    <w:rsid w:val="00AC24B1"/>
    <w:rsid w:val="00AC260E"/>
    <w:rsid w:val="00AD145D"/>
    <w:rsid w:val="00AD20E6"/>
    <w:rsid w:val="00AD6F34"/>
    <w:rsid w:val="00AE020D"/>
    <w:rsid w:val="00AE0F91"/>
    <w:rsid w:val="00AE14A3"/>
    <w:rsid w:val="00AF0AAB"/>
    <w:rsid w:val="00AF156F"/>
    <w:rsid w:val="00AF47DB"/>
    <w:rsid w:val="00AF616B"/>
    <w:rsid w:val="00B034AD"/>
    <w:rsid w:val="00B0685B"/>
    <w:rsid w:val="00B06B5B"/>
    <w:rsid w:val="00B0721E"/>
    <w:rsid w:val="00B127C6"/>
    <w:rsid w:val="00B14B87"/>
    <w:rsid w:val="00B22D22"/>
    <w:rsid w:val="00B23030"/>
    <w:rsid w:val="00B237B9"/>
    <w:rsid w:val="00B23CAA"/>
    <w:rsid w:val="00B2489D"/>
    <w:rsid w:val="00B31E41"/>
    <w:rsid w:val="00B37E52"/>
    <w:rsid w:val="00B410EE"/>
    <w:rsid w:val="00B427EC"/>
    <w:rsid w:val="00B526B1"/>
    <w:rsid w:val="00B546C0"/>
    <w:rsid w:val="00B565BF"/>
    <w:rsid w:val="00B6210F"/>
    <w:rsid w:val="00B6762E"/>
    <w:rsid w:val="00B71EA0"/>
    <w:rsid w:val="00B729F6"/>
    <w:rsid w:val="00B73843"/>
    <w:rsid w:val="00B73B0E"/>
    <w:rsid w:val="00B73EA8"/>
    <w:rsid w:val="00B8202D"/>
    <w:rsid w:val="00B82639"/>
    <w:rsid w:val="00B91271"/>
    <w:rsid w:val="00B91605"/>
    <w:rsid w:val="00B929FD"/>
    <w:rsid w:val="00B95B99"/>
    <w:rsid w:val="00B95F69"/>
    <w:rsid w:val="00BA435D"/>
    <w:rsid w:val="00BA5B19"/>
    <w:rsid w:val="00BB0434"/>
    <w:rsid w:val="00BB2160"/>
    <w:rsid w:val="00BC0122"/>
    <w:rsid w:val="00BC2015"/>
    <w:rsid w:val="00BC71B0"/>
    <w:rsid w:val="00BD3E2B"/>
    <w:rsid w:val="00BD4E08"/>
    <w:rsid w:val="00BD6DBC"/>
    <w:rsid w:val="00BE00E9"/>
    <w:rsid w:val="00BE512D"/>
    <w:rsid w:val="00BE7AD6"/>
    <w:rsid w:val="00BF597E"/>
    <w:rsid w:val="00C03098"/>
    <w:rsid w:val="00C070E4"/>
    <w:rsid w:val="00C10EF3"/>
    <w:rsid w:val="00C14685"/>
    <w:rsid w:val="00C31C73"/>
    <w:rsid w:val="00C31C8D"/>
    <w:rsid w:val="00C431C9"/>
    <w:rsid w:val="00C513CB"/>
    <w:rsid w:val="00C51A36"/>
    <w:rsid w:val="00C548BE"/>
    <w:rsid w:val="00C55228"/>
    <w:rsid w:val="00C619C1"/>
    <w:rsid w:val="00C62031"/>
    <w:rsid w:val="00C67E19"/>
    <w:rsid w:val="00C67E47"/>
    <w:rsid w:val="00C70C21"/>
    <w:rsid w:val="00C7188F"/>
    <w:rsid w:val="00C71E85"/>
    <w:rsid w:val="00C750BE"/>
    <w:rsid w:val="00C76A3E"/>
    <w:rsid w:val="00C773BA"/>
    <w:rsid w:val="00C80205"/>
    <w:rsid w:val="00C85E49"/>
    <w:rsid w:val="00C86F9B"/>
    <w:rsid w:val="00C87FEE"/>
    <w:rsid w:val="00C90930"/>
    <w:rsid w:val="00C920A9"/>
    <w:rsid w:val="00C93340"/>
    <w:rsid w:val="00C9447D"/>
    <w:rsid w:val="00C96CD5"/>
    <w:rsid w:val="00CB0154"/>
    <w:rsid w:val="00CB0D49"/>
    <w:rsid w:val="00CB127F"/>
    <w:rsid w:val="00CB1FBC"/>
    <w:rsid w:val="00CB260B"/>
    <w:rsid w:val="00CB3729"/>
    <w:rsid w:val="00CB43FE"/>
    <w:rsid w:val="00CC0969"/>
    <w:rsid w:val="00CC2A01"/>
    <w:rsid w:val="00CC3BF9"/>
    <w:rsid w:val="00CC4D84"/>
    <w:rsid w:val="00CD1DEE"/>
    <w:rsid w:val="00CD394A"/>
    <w:rsid w:val="00CD68C2"/>
    <w:rsid w:val="00CD6C83"/>
    <w:rsid w:val="00CD6E0D"/>
    <w:rsid w:val="00CE0AA5"/>
    <w:rsid w:val="00CE2A9E"/>
    <w:rsid w:val="00CE2DBB"/>
    <w:rsid w:val="00CE315A"/>
    <w:rsid w:val="00CE4B8A"/>
    <w:rsid w:val="00CE7BE1"/>
    <w:rsid w:val="00CF147A"/>
    <w:rsid w:val="00CF1726"/>
    <w:rsid w:val="00CF5473"/>
    <w:rsid w:val="00CF6C5C"/>
    <w:rsid w:val="00CF78F6"/>
    <w:rsid w:val="00D004F0"/>
    <w:rsid w:val="00D0368C"/>
    <w:rsid w:val="00D04E45"/>
    <w:rsid w:val="00D06F59"/>
    <w:rsid w:val="00D071AB"/>
    <w:rsid w:val="00D13453"/>
    <w:rsid w:val="00D274D0"/>
    <w:rsid w:val="00D3392D"/>
    <w:rsid w:val="00D379ED"/>
    <w:rsid w:val="00D37D1B"/>
    <w:rsid w:val="00D41F5E"/>
    <w:rsid w:val="00D4235F"/>
    <w:rsid w:val="00D429D7"/>
    <w:rsid w:val="00D42B0E"/>
    <w:rsid w:val="00D42D53"/>
    <w:rsid w:val="00D548EE"/>
    <w:rsid w:val="00D55E69"/>
    <w:rsid w:val="00D562F6"/>
    <w:rsid w:val="00D74FBF"/>
    <w:rsid w:val="00D75463"/>
    <w:rsid w:val="00D75EFF"/>
    <w:rsid w:val="00D80770"/>
    <w:rsid w:val="00D83050"/>
    <w:rsid w:val="00D8388C"/>
    <w:rsid w:val="00D97182"/>
    <w:rsid w:val="00DA0DF0"/>
    <w:rsid w:val="00DA3199"/>
    <w:rsid w:val="00DA657E"/>
    <w:rsid w:val="00DB2382"/>
    <w:rsid w:val="00DB3D4A"/>
    <w:rsid w:val="00DB756E"/>
    <w:rsid w:val="00DC2968"/>
    <w:rsid w:val="00DC330A"/>
    <w:rsid w:val="00DC76E5"/>
    <w:rsid w:val="00DD10DC"/>
    <w:rsid w:val="00DD1C8E"/>
    <w:rsid w:val="00DD1D21"/>
    <w:rsid w:val="00DD48B3"/>
    <w:rsid w:val="00DE146D"/>
    <w:rsid w:val="00DE2D80"/>
    <w:rsid w:val="00DE33EC"/>
    <w:rsid w:val="00DE6FCE"/>
    <w:rsid w:val="00DF27ED"/>
    <w:rsid w:val="00DF6570"/>
    <w:rsid w:val="00DF76DB"/>
    <w:rsid w:val="00DF7D02"/>
    <w:rsid w:val="00E01EE2"/>
    <w:rsid w:val="00E02CC9"/>
    <w:rsid w:val="00E03405"/>
    <w:rsid w:val="00E038E4"/>
    <w:rsid w:val="00E03E91"/>
    <w:rsid w:val="00E0521C"/>
    <w:rsid w:val="00E11CD7"/>
    <w:rsid w:val="00E13D9A"/>
    <w:rsid w:val="00E14BA9"/>
    <w:rsid w:val="00E2085D"/>
    <w:rsid w:val="00E221C3"/>
    <w:rsid w:val="00E32D13"/>
    <w:rsid w:val="00E34F47"/>
    <w:rsid w:val="00E352EE"/>
    <w:rsid w:val="00E420B7"/>
    <w:rsid w:val="00E43822"/>
    <w:rsid w:val="00E54035"/>
    <w:rsid w:val="00E54383"/>
    <w:rsid w:val="00E5717A"/>
    <w:rsid w:val="00E62996"/>
    <w:rsid w:val="00E63714"/>
    <w:rsid w:val="00E64A51"/>
    <w:rsid w:val="00E64CB9"/>
    <w:rsid w:val="00E676F9"/>
    <w:rsid w:val="00E7279B"/>
    <w:rsid w:val="00E74608"/>
    <w:rsid w:val="00E8122E"/>
    <w:rsid w:val="00E82AC1"/>
    <w:rsid w:val="00E84C02"/>
    <w:rsid w:val="00E90BBC"/>
    <w:rsid w:val="00E90C62"/>
    <w:rsid w:val="00E910C0"/>
    <w:rsid w:val="00E92810"/>
    <w:rsid w:val="00E95637"/>
    <w:rsid w:val="00E97424"/>
    <w:rsid w:val="00EA04FF"/>
    <w:rsid w:val="00EA55F7"/>
    <w:rsid w:val="00EB0164"/>
    <w:rsid w:val="00EB5DF5"/>
    <w:rsid w:val="00EB65F7"/>
    <w:rsid w:val="00EB7607"/>
    <w:rsid w:val="00EC3DBA"/>
    <w:rsid w:val="00EC42F5"/>
    <w:rsid w:val="00EC6620"/>
    <w:rsid w:val="00ED0F62"/>
    <w:rsid w:val="00ED77D9"/>
    <w:rsid w:val="00ED7F2E"/>
    <w:rsid w:val="00EE52B1"/>
    <w:rsid w:val="00EE5CD9"/>
    <w:rsid w:val="00EE6713"/>
    <w:rsid w:val="00EE71F4"/>
    <w:rsid w:val="00EF29B6"/>
    <w:rsid w:val="00EF36E7"/>
    <w:rsid w:val="00EF5F1D"/>
    <w:rsid w:val="00F02CFC"/>
    <w:rsid w:val="00F05FB7"/>
    <w:rsid w:val="00F06B25"/>
    <w:rsid w:val="00F06D09"/>
    <w:rsid w:val="00F0731D"/>
    <w:rsid w:val="00F11201"/>
    <w:rsid w:val="00F115BF"/>
    <w:rsid w:val="00F14D99"/>
    <w:rsid w:val="00F14FBF"/>
    <w:rsid w:val="00F2038C"/>
    <w:rsid w:val="00F21382"/>
    <w:rsid w:val="00F25AFF"/>
    <w:rsid w:val="00F267F2"/>
    <w:rsid w:val="00F31E8A"/>
    <w:rsid w:val="00F32562"/>
    <w:rsid w:val="00F32CB9"/>
    <w:rsid w:val="00F33729"/>
    <w:rsid w:val="00F3372A"/>
    <w:rsid w:val="00F35CD7"/>
    <w:rsid w:val="00F361AE"/>
    <w:rsid w:val="00F3666E"/>
    <w:rsid w:val="00F41ED6"/>
    <w:rsid w:val="00F44D4E"/>
    <w:rsid w:val="00F45A29"/>
    <w:rsid w:val="00F46C3F"/>
    <w:rsid w:val="00F47465"/>
    <w:rsid w:val="00F47508"/>
    <w:rsid w:val="00F47878"/>
    <w:rsid w:val="00F52928"/>
    <w:rsid w:val="00F55DB9"/>
    <w:rsid w:val="00F606E1"/>
    <w:rsid w:val="00F60CA3"/>
    <w:rsid w:val="00F62899"/>
    <w:rsid w:val="00F6739D"/>
    <w:rsid w:val="00F75408"/>
    <w:rsid w:val="00F83639"/>
    <w:rsid w:val="00F840C3"/>
    <w:rsid w:val="00F856F5"/>
    <w:rsid w:val="00F8598C"/>
    <w:rsid w:val="00F9060D"/>
    <w:rsid w:val="00F935EB"/>
    <w:rsid w:val="00F956F5"/>
    <w:rsid w:val="00F95A9B"/>
    <w:rsid w:val="00F97087"/>
    <w:rsid w:val="00FA0833"/>
    <w:rsid w:val="00FA2467"/>
    <w:rsid w:val="00FA25E4"/>
    <w:rsid w:val="00FA2988"/>
    <w:rsid w:val="00FA350D"/>
    <w:rsid w:val="00FB03C3"/>
    <w:rsid w:val="00FB41F4"/>
    <w:rsid w:val="00FB5A65"/>
    <w:rsid w:val="00FB6C45"/>
    <w:rsid w:val="00FC01AB"/>
    <w:rsid w:val="00FC4F9E"/>
    <w:rsid w:val="00FD2556"/>
    <w:rsid w:val="00FD2869"/>
    <w:rsid w:val="00FD3F5E"/>
    <w:rsid w:val="00FD5EE5"/>
    <w:rsid w:val="00FD72A6"/>
    <w:rsid w:val="00FE09C9"/>
    <w:rsid w:val="00FE1887"/>
    <w:rsid w:val="00FE3DB1"/>
    <w:rsid w:val="00FE4EA8"/>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semiHidden="0"/>
    <w:lsdException w:name="footer" w:semiHidden="0"/>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rsid w:val="00DD10D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iPriority w:val="99"/>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character" w:customStyle="1" w:styleId="2Char">
    <w:name w:val="标题 2 Char"/>
    <w:basedOn w:val="a0"/>
    <w:link w:val="2"/>
    <w:uiPriority w:val="9"/>
    <w:rsid w:val="00DD10DC"/>
    <w:rPr>
      <w:rFonts w:asciiTheme="majorHAnsi" w:eastAsiaTheme="majorEastAsia" w:hAnsiTheme="majorHAnsi" w:cstheme="majorBidi"/>
      <w:b/>
      <w:bCs/>
      <w:kern w:val="2"/>
      <w:sz w:val="32"/>
      <w:szCs w:val="32"/>
    </w:rPr>
  </w:style>
  <w:style w:type="paragraph" w:styleId="a6">
    <w:name w:val="Normal Indent"/>
    <w:basedOn w:val="a"/>
    <w:rsid w:val="00DD10DC"/>
    <w:pPr>
      <w:adjustRightInd w:val="0"/>
      <w:spacing w:line="360" w:lineRule="atLeast"/>
      <w:ind w:left="480"/>
      <w:textAlignment w:val="baseline"/>
    </w:pPr>
    <w:rPr>
      <w:kern w:val="0"/>
    </w:rPr>
  </w:style>
  <w:style w:type="paragraph" w:styleId="a7">
    <w:name w:val="Body Text"/>
    <w:basedOn w:val="a"/>
    <w:link w:val="Char2"/>
    <w:uiPriority w:val="99"/>
    <w:unhideWhenUsed/>
    <w:qFormat/>
    <w:rsid w:val="00DD10DC"/>
    <w:pPr>
      <w:spacing w:line="420" w:lineRule="exact"/>
    </w:pPr>
    <w:rPr>
      <w:sz w:val="24"/>
    </w:rPr>
  </w:style>
  <w:style w:type="character" w:customStyle="1" w:styleId="Char2">
    <w:name w:val="正文文本 Char"/>
    <w:basedOn w:val="a0"/>
    <w:link w:val="a7"/>
    <w:uiPriority w:val="99"/>
    <w:rsid w:val="00DD10DC"/>
    <w:rPr>
      <w:rFonts w:ascii="Times New Roman" w:eastAsia="宋体" w:hAnsi="Times New Roman" w:cs="Times New Roman"/>
      <w:kern w:val="2"/>
      <w:sz w:val="24"/>
    </w:rPr>
  </w:style>
  <w:style w:type="paragraph" w:customStyle="1" w:styleId="a8">
    <w:name w:val="表格文字"/>
    <w:basedOn w:val="a"/>
    <w:qFormat/>
    <w:rsid w:val="00DD10DC"/>
    <w:pPr>
      <w:spacing w:before="25" w:after="25"/>
    </w:pPr>
    <w:rPr>
      <w:bCs/>
      <w:spacing w:val="10"/>
    </w:rPr>
  </w:style>
  <w:style w:type="paragraph" w:styleId="a9">
    <w:name w:val="Plain Text"/>
    <w:basedOn w:val="a"/>
    <w:link w:val="Char3"/>
    <w:qFormat/>
    <w:rsid w:val="00DD10DC"/>
    <w:rPr>
      <w:rFonts w:ascii="宋体" w:hAnsi="Courier New"/>
    </w:rPr>
  </w:style>
  <w:style w:type="character" w:customStyle="1" w:styleId="Char3">
    <w:name w:val="纯文本 Char"/>
    <w:basedOn w:val="a0"/>
    <w:link w:val="a9"/>
    <w:rsid w:val="00DD10DC"/>
    <w:rPr>
      <w:rFonts w:ascii="宋体" w:eastAsia="宋体" w:hAnsi="Courier New" w:cs="Times New Roman"/>
      <w:kern w:val="2"/>
      <w:sz w:val="21"/>
    </w:rPr>
  </w:style>
  <w:style w:type="paragraph" w:styleId="aa">
    <w:name w:val="Title"/>
    <w:basedOn w:val="a"/>
    <w:link w:val="Char4"/>
    <w:qFormat/>
    <w:rsid w:val="00194D96"/>
    <w:pPr>
      <w:widowControl/>
      <w:jc w:val="center"/>
    </w:pPr>
    <w:rPr>
      <w:rFonts w:ascii="Book Antiqua" w:hAnsi="Book Antiqua"/>
      <w:b/>
      <w:kern w:val="0"/>
      <w:sz w:val="31"/>
      <w:szCs w:val="31"/>
      <w:u w:val="single"/>
      <w:lang w:eastAsia="en-US"/>
    </w:rPr>
  </w:style>
  <w:style w:type="character" w:customStyle="1" w:styleId="Char4">
    <w:name w:val="标题 Char"/>
    <w:basedOn w:val="a0"/>
    <w:link w:val="aa"/>
    <w:rsid w:val="00194D96"/>
    <w:rPr>
      <w:rFonts w:ascii="Book Antiqua" w:eastAsia="宋体" w:hAnsi="Book Antiqua" w:cs="Times New Roman"/>
      <w:b/>
      <w:sz w:val="31"/>
      <w:szCs w:val="31"/>
      <w:u w:val="single"/>
      <w:lang w:eastAsia="en-US"/>
    </w:rPr>
  </w:style>
  <w:style w:type="paragraph" w:styleId="ab">
    <w:name w:val="List Paragraph"/>
    <w:basedOn w:val="a"/>
    <w:uiPriority w:val="99"/>
    <w:unhideWhenUsed/>
    <w:rsid w:val="00CB3729"/>
    <w:pPr>
      <w:ind w:firstLineChars="200" w:firstLine="420"/>
    </w:pPr>
  </w:style>
  <w:style w:type="table" w:styleId="ac">
    <w:name w:val="Table Grid"/>
    <w:basedOn w:val="a1"/>
    <w:uiPriority w:val="59"/>
    <w:qFormat/>
    <w:rsid w:val="00EC6620"/>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1936206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C576D2A-FD51-4CC5-9C13-2B0F9431DA6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2948</TotalTime>
  <Pages>17</Pages>
  <Words>1247</Words>
  <Characters>7109</Characters>
  <Application>Microsoft Office Word</Application>
  <DocSecurity>0</DocSecurity>
  <Lines>59</Lines>
  <Paragraphs>16</Paragraphs>
  <ScaleCrop>false</ScaleCrop>
  <Company/>
  <LinksUpToDate>false</LinksUpToDate>
  <CharactersWithSpaces>8340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20</cp:revision>
  <dcterms:created xsi:type="dcterms:W3CDTF">2015-06-17T12:51:00Z</dcterms:created>
  <dcterms:modified xsi:type="dcterms:W3CDTF">2020-04-16T01:48:00Z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