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安徽通昂电器有限公司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SA8000：2014《社会责任管理要求》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20544-2023-R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2023年08月30日 上午至2023年08月31日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2023-08-11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安徽通昂电器有限公司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