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北京中时众亿环保科技有限公司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rFonts w:hint="default" w:eastAsia="宋体"/>
                <w:sz w:val="22"/>
                <w:szCs w:val="22"/>
                <w:lang w:val="en-US" w:eastAsia="zh-CN"/>
              </w:rPr>
            </w:pPr>
            <w:r>
              <w:rPr>
                <w:rFonts w:hint="eastAsia" w:ascii="宋体" w:hAnsi="宋体" w:cs="宋体"/>
                <w:sz w:val="22"/>
                <w:szCs w:val="22"/>
              </w:rPr>
              <w:t>█</w:t>
            </w:r>
            <w:r>
              <w:rPr>
                <w:rFonts w:hint="eastAsia"/>
                <w:sz w:val="22"/>
                <w:szCs w:val="22"/>
                <w:lang w:val="en-US" w:eastAsia="zh-CN"/>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ordWrap w:val="0"/>
              <w:bidi w:val="0"/>
              <w:ind w:right="458" w:rightChars="191"/>
              <w:jc w:val="center"/>
              <w:rPr>
                <w:rFonts w:hint="eastAsia" w:ascii="宋体" w:hAnsi="宋体"/>
                <w:sz w:val="18"/>
              </w:rPr>
            </w:pPr>
            <w:bookmarkStart w:id="1" w:name="合同编号"/>
            <w:r>
              <w:rPr>
                <w:szCs w:val="44"/>
              </w:rPr>
              <w:t>0032-2020-QEO</w:t>
            </w:r>
            <w:bookmarkEnd w:id="1"/>
          </w:p>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r>
              <w:rPr>
                <w:rFonts w:hint="eastAsia"/>
                <w:sz w:val="18"/>
                <w:szCs w:val="18"/>
              </w:rPr>
              <w:t>夏楠楠</w:t>
            </w:r>
          </w:p>
        </w:tc>
        <w:tc>
          <w:tcPr>
            <w:tcW w:w="1184" w:type="dxa"/>
            <w:vAlign w:val="center"/>
          </w:tcPr>
          <w:p>
            <w:pPr>
              <w:spacing w:line="240" w:lineRule="exact"/>
              <w:rPr>
                <w:b/>
                <w:sz w:val="22"/>
                <w:szCs w:val="22"/>
                <w:highlight w:val="yellow"/>
              </w:rPr>
            </w:pPr>
            <w:r>
              <w:rPr>
                <w:rFonts w:hint="eastAsia"/>
                <w:sz w:val="18"/>
                <w:szCs w:val="18"/>
              </w:rPr>
              <w:t>组员</w:t>
            </w:r>
          </w:p>
        </w:tc>
        <w:tc>
          <w:tcPr>
            <w:tcW w:w="5595" w:type="dxa"/>
            <w:gridSpan w:val="3"/>
            <w:tcBorders>
              <w:bottom w:val="single" w:color="auto" w:sz="4" w:space="0"/>
            </w:tcBorders>
          </w:tcPr>
          <w:p>
            <w:pPr>
              <w:spacing w:line="240" w:lineRule="exact"/>
              <w:rPr>
                <w:sz w:val="18"/>
                <w:szCs w:val="18"/>
              </w:rPr>
            </w:pPr>
          </w:p>
          <w:p>
            <w:pPr>
              <w:spacing w:line="240" w:lineRule="exact"/>
              <w:rPr>
                <w:sz w:val="18"/>
                <w:szCs w:val="18"/>
              </w:rPr>
            </w:pPr>
            <w:r>
              <w:rPr>
                <w:sz w:val="18"/>
                <w:szCs w:val="18"/>
              </w:rPr>
              <w:t>Q:实习审核员</w:t>
            </w:r>
          </w:p>
          <w:p>
            <w:pPr>
              <w:spacing w:line="240" w:lineRule="exact"/>
              <w:rPr>
                <w:sz w:val="18"/>
                <w:szCs w:val="18"/>
              </w:rPr>
            </w:pPr>
            <w:r>
              <w:rPr>
                <w:sz w:val="18"/>
                <w:szCs w:val="18"/>
              </w:rPr>
              <w:t>E:实习审核员</w:t>
            </w:r>
          </w:p>
          <w:p>
            <w:pPr>
              <w:spacing w:line="240" w:lineRule="exact"/>
              <w:rPr>
                <w:b/>
                <w:sz w:val="22"/>
                <w:szCs w:val="22"/>
                <w:highlight w:val="yellow"/>
              </w:rPr>
            </w:pPr>
            <w:r>
              <w:rPr>
                <w:sz w:val="18"/>
                <w:szCs w:val="18"/>
              </w:rPr>
              <w:t>O:实习审核员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sz w:val="20"/>
              </w:rPr>
            </w:pPr>
            <w:r>
              <w:rPr>
                <w:rFonts w:hint="eastAsia"/>
                <w:sz w:val="22"/>
                <w:szCs w:val="22"/>
              </w:rPr>
              <w:t>1、</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2020年04月13日</w:t>
            </w:r>
          </w:p>
          <w:p>
            <w:pPr>
              <w:snapToGrid w:val="0"/>
              <w:spacing w:line="360" w:lineRule="auto"/>
              <w:jc w:val="left"/>
              <w:rPr>
                <w:sz w:val="20"/>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2020年04月14日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rFonts w:hint="eastAsia"/>
                <w:color w:val="000000"/>
                <w:szCs w:val="21"/>
              </w:rPr>
              <w:t>2020年04月14日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50"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85B86"/>
    <w:rsid w:val="000D2105"/>
    <w:rsid w:val="00126E53"/>
    <w:rsid w:val="001F226C"/>
    <w:rsid w:val="00212572"/>
    <w:rsid w:val="003E46FD"/>
    <w:rsid w:val="003E7C84"/>
    <w:rsid w:val="00406FA3"/>
    <w:rsid w:val="0049315E"/>
    <w:rsid w:val="004B75B0"/>
    <w:rsid w:val="00516FF7"/>
    <w:rsid w:val="00580736"/>
    <w:rsid w:val="005E4702"/>
    <w:rsid w:val="006276A3"/>
    <w:rsid w:val="006E5219"/>
    <w:rsid w:val="0070346F"/>
    <w:rsid w:val="007136AD"/>
    <w:rsid w:val="00946F3D"/>
    <w:rsid w:val="00A07CE5"/>
    <w:rsid w:val="00B04D99"/>
    <w:rsid w:val="176C2862"/>
    <w:rsid w:val="1A6B2E9E"/>
    <w:rsid w:val="20A26F84"/>
    <w:rsid w:val="282843E2"/>
    <w:rsid w:val="3D5F7DEA"/>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568</Characters>
  <Lines>4</Lines>
  <Paragraphs>1</Paragraphs>
  <TotalTime>0</TotalTime>
  <ScaleCrop>false</ScaleCrop>
  <LinksUpToDate>false</LinksUpToDate>
  <CharactersWithSpaces>666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2019-06-28T04:06:00Z</cp:lastPrinted>
  <dcterms:modified xsi:type="dcterms:W3CDTF">2020-04-12T15:31:05Z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