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成都汉度科技有限公司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20381-2023-QEO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2023年08月25日 上午至2023年08月25日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成都汉度科技有限公司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