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平山县城市热力有限公司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10481-2023-Q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河北省石家庄市平山县两河乡西岳村西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河北省石家庄市平山县两河乡西岳村西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名称：西岳村热力供应项目；地址：</w:t>
            </w:r>
            <w:r>
              <w:rPr>
                <w:sz w:val="21"/>
                <w:szCs w:val="21"/>
                <w:highlight w:val="yellow"/>
              </w:rPr>
              <w:t>河北省石家庄市平山县两河乡西岳村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范围：热力供应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张志勇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13933185129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13933185129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2023年08月24日 上午至2023年08月24日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热力供应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27.01.00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2023-08-17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8873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2023-08-23T02:43:05Z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