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cs="宋体" w:hint="eastAsia"/>
          <w:b/>
          <w:color w:val="000000"/>
          <w:kern w:val="0"/>
          <w:sz w:val="32"/>
          <w:szCs w:val="32"/>
        </w:rPr>
        <w:t>附录</w:t>
      </w:r>
      <w:r>
        <w:rPr>
          <w:rFonts w:ascii="宋体" w:cs="宋体" w:hint="eastAsia"/>
          <w:b/>
          <w:color w:val="000000"/>
          <w:kern w:val="0"/>
          <w:sz w:val="32"/>
          <w:szCs w:val="32"/>
        </w:rPr>
        <w:t>A: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  <w:r>
        <w:rPr>
          <w:rFonts w:ascii="宋体" w:cs="宋体" w:hint="eastAsia"/>
          <w:b/>
          <w:color w:val="000000"/>
          <w:kern w:val="0"/>
          <w:sz w:val="32"/>
          <w:szCs w:val="32"/>
        </w:rPr>
        <w:t>化学成分检验测量过程不确定度评定报告</w:t>
      </w:r>
    </w:p>
    <w:p w:rsidR="004E52E5" w:rsidRDefault="004E52E5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1.</w:t>
      </w:r>
      <w:r>
        <w:rPr>
          <w:rFonts w:ascii="宋体" w:cs="宋体" w:hint="eastAsia"/>
          <w:kern w:val="0"/>
          <w:sz w:val="24"/>
        </w:rPr>
        <w:t>检测条件及要求：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检测仪器</w:t>
      </w:r>
      <w:r>
        <w:rPr>
          <w:rFonts w:ascii="宋体" w:cs="宋体" w:hint="eastAsia"/>
          <w:kern w:val="0"/>
          <w:sz w:val="24"/>
        </w:rPr>
        <w:t>: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hint="eastAsia"/>
          <w:sz w:val="24"/>
        </w:rPr>
        <w:t>光谱仪：</w:t>
      </w:r>
      <w:proofErr w:type="spellStart"/>
      <w:r>
        <w:rPr>
          <w:rFonts w:hint="eastAsia"/>
          <w:sz w:val="24"/>
        </w:rPr>
        <w:t>Spettro</w:t>
      </w:r>
      <w:proofErr w:type="spellEnd"/>
      <w:r>
        <w:rPr>
          <w:rFonts w:hint="eastAsia"/>
          <w:sz w:val="24"/>
        </w:rPr>
        <w:t xml:space="preserve"> text tec25</w:t>
      </w:r>
      <w:r>
        <w:rPr>
          <w:rFonts w:ascii="宋体" w:cs="宋体" w:hint="eastAsia"/>
          <w:kern w:val="0"/>
          <w:sz w:val="24"/>
        </w:rPr>
        <w:t>；</w:t>
      </w:r>
      <w:r>
        <w:rPr>
          <w:rFonts w:ascii="宋体" w:cs="宋体" w:hint="eastAsia"/>
          <w:kern w:val="0"/>
          <w:sz w:val="24"/>
        </w:rPr>
        <w:t xml:space="preserve">  C</w:t>
      </w:r>
      <w:r>
        <w:rPr>
          <w:rFonts w:ascii="宋体" w:cs="宋体" w:hint="eastAsia"/>
          <w:kern w:val="0"/>
          <w:sz w:val="24"/>
        </w:rPr>
        <w:t>含量最大允许误差</w:t>
      </w:r>
      <w:r>
        <w:rPr>
          <w:rFonts w:ascii="宋体" w:cs="宋体" w:hint="eastAsia"/>
          <w:kern w:val="0"/>
          <w:sz w:val="24"/>
        </w:rPr>
        <w:t>0.008%</w:t>
      </w:r>
      <w:r>
        <w:rPr>
          <w:rFonts w:ascii="宋体" w:cs="宋体" w:hint="eastAsia"/>
          <w:kern w:val="0"/>
          <w:sz w:val="24"/>
        </w:rPr>
        <w:t>。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检测环境：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温度、湿度无特殊要求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已配备空调。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 w:hint="eastAsia"/>
          <w:kern w:val="0"/>
          <w:sz w:val="24"/>
        </w:rPr>
        <w:t xml:space="preserve">3 </w:t>
      </w:r>
      <w:r>
        <w:rPr>
          <w:rFonts w:hint="eastAsia"/>
          <w:sz w:val="24"/>
        </w:rPr>
        <w:t>测量试样加工要求：直径≥</w:t>
      </w:r>
      <w:r>
        <w:rPr>
          <w:rFonts w:hint="eastAsia"/>
          <w:sz w:val="24"/>
        </w:rPr>
        <w:t xml:space="preserve">15mm, </w:t>
      </w:r>
      <w:r>
        <w:rPr>
          <w:rFonts w:ascii="宋体" w:hAnsi="宋体" w:hint="eastAsia"/>
          <w:sz w:val="24"/>
        </w:rPr>
        <w:t>表面粗糙度</w:t>
      </w:r>
      <w:r>
        <w:rPr>
          <w:rFonts w:ascii="宋体" w:hAnsi="宋体" w:hint="eastAsia"/>
          <w:sz w:val="24"/>
        </w:rPr>
        <w:t>Ra1.6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 w:hint="eastAsia"/>
          <w:kern w:val="0"/>
          <w:sz w:val="24"/>
        </w:rPr>
        <w:t>4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试样的检测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直读光谱仪在出厂时就根据生产的需要，开辟了两个通道一个是碳素钢通道，一个是不锈钢通道、包括工具钢、低合金钢、铬镍钢。因此，检测人员只需根据试样的材料和元素含量，选取所需要的工作通道，然后进行测试。实际测定时最少在一块试样的不同部位连续激发</w:t>
      </w:r>
      <w:r>
        <w:rPr>
          <w:rFonts w:ascii="宋体" w:cs="宋体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次，直接读出测定元素的含量，求取平均值。</w:t>
      </w:r>
    </w:p>
    <w:p w:rsidR="004E52E5" w:rsidRDefault="003F7CC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、建立数学模型</w:t>
      </w:r>
    </w:p>
    <w:p w:rsidR="004E52E5" w:rsidRDefault="003F7CC1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 w:rsidR="004E52E5" w:rsidRDefault="003F7CC1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</w:t>
      </w: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 w:hint="eastAsia"/>
          <w:kern w:val="0"/>
          <w:sz w:val="24"/>
        </w:rPr>
        <w:t>为被测物体的化学成分；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为光谱仪显示的成分数据。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3.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不确定度来源及评定过程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 w:hint="eastAsia"/>
          <w:kern w:val="0"/>
          <w:sz w:val="24"/>
        </w:rPr>
        <w:t>1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不确定度的评定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 w:hint="eastAsia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标准试样不确定度的评定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利用</w:t>
      </w:r>
      <w:r>
        <w:rPr>
          <w:rFonts w:hint="eastAsia"/>
          <w:sz w:val="24"/>
        </w:rPr>
        <w:t>TXC 25</w:t>
      </w:r>
      <w:r>
        <w:rPr>
          <w:rFonts w:hint="eastAsia"/>
          <w:sz w:val="24"/>
        </w:rPr>
        <w:t>光谱仪</w:t>
      </w:r>
      <w:r>
        <w:rPr>
          <w:rFonts w:ascii="宋体" w:cs="宋体" w:hint="eastAsia"/>
          <w:kern w:val="0"/>
          <w:sz w:val="24"/>
        </w:rPr>
        <w:t>测量钢材中各元素时，以</w:t>
      </w:r>
      <w:r>
        <w:rPr>
          <w:rFonts w:ascii="宋体" w:cs="宋体"/>
          <w:kern w:val="0"/>
          <w:sz w:val="24"/>
        </w:rPr>
        <w:t>C</w:t>
      </w:r>
      <w:r>
        <w:rPr>
          <w:rFonts w:ascii="宋体" w:cs="宋体" w:hint="eastAsia"/>
          <w:kern w:val="0"/>
          <w:sz w:val="24"/>
        </w:rPr>
        <w:t>元素为例，进行不确定度的评定。选一个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钢</w:t>
      </w:r>
      <w:r>
        <w:rPr>
          <w:rFonts w:ascii="宋体" w:cs="宋体" w:hint="eastAsia"/>
          <w:kern w:val="0"/>
          <w:sz w:val="24"/>
        </w:rPr>
        <w:t>试样（</w:t>
      </w:r>
      <w:r>
        <w:rPr>
          <w:rFonts w:ascii="宋体" w:hAnsi="宋体" w:hint="eastAsia"/>
          <w:sz w:val="24"/>
        </w:rPr>
        <w:t>标准试样证书：</w:t>
      </w:r>
      <w:r>
        <w:rPr>
          <w:rFonts w:hint="eastAsia"/>
          <w:sz w:val="24"/>
        </w:rPr>
        <w:t>YSBS11180Bb-2006</w:t>
      </w:r>
      <w:r>
        <w:rPr>
          <w:rFonts w:hint="eastAsia"/>
          <w:sz w:val="24"/>
        </w:rPr>
        <w:t>，定值日期：</w:t>
      </w:r>
      <w:r>
        <w:rPr>
          <w:rFonts w:hint="eastAsia"/>
          <w:sz w:val="24"/>
        </w:rPr>
        <w:t xml:space="preserve">2006  </w:t>
      </w:r>
      <w:r>
        <w:rPr>
          <w:rFonts w:hint="eastAsia"/>
          <w:sz w:val="24"/>
        </w:rPr>
        <w:t>有效期</w:t>
      </w:r>
      <w:r w:rsidR="00386DDE">
        <w:rPr>
          <w:sz w:val="24"/>
        </w:rPr>
        <w:t>2021</w:t>
      </w:r>
      <w:bookmarkStart w:id="0" w:name="_GoBack"/>
      <w:bookmarkEnd w:id="0"/>
      <w:r>
        <w:rPr>
          <w:rFonts w:hint="eastAsia"/>
          <w:sz w:val="24"/>
        </w:rPr>
        <w:t>年）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按下激发开关进行</w:t>
      </w:r>
      <w:r>
        <w:rPr>
          <w:rFonts w:ascii="宋体" w:cs="宋体" w:hint="eastAsia"/>
          <w:kern w:val="0"/>
          <w:sz w:val="24"/>
        </w:rPr>
        <w:t>10</w:t>
      </w:r>
      <w:r>
        <w:rPr>
          <w:rFonts w:ascii="宋体" w:cs="宋体" w:hint="eastAsia"/>
          <w:kern w:val="0"/>
          <w:sz w:val="24"/>
        </w:rPr>
        <w:t>次平行测试，其数据结果见下：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0.243  0.244</w:t>
      </w:r>
      <w:proofErr w:type="gramEnd"/>
      <w:r>
        <w:rPr>
          <w:rFonts w:ascii="宋体" w:hAnsi="宋体" w:hint="eastAsia"/>
          <w:sz w:val="24"/>
        </w:rPr>
        <w:t xml:space="preserve">  0.245  0.242  0.241  0.243  0.244  0.245  0.246  0.244</w:t>
      </w:r>
    </w:p>
    <w:p w:rsidR="004E52E5" w:rsidRDefault="003F7CC1">
      <w:pPr>
        <w:spacing w:line="360" w:lineRule="auto"/>
        <w:rPr>
          <w:sz w:val="24"/>
        </w:rPr>
      </w:pPr>
      <w:r>
        <w:rPr>
          <w:rFonts w:hint="eastAsia"/>
          <w:sz w:val="24"/>
        </w:rPr>
        <w:t>采用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类不确定度评定，平均值为：</w:t>
      </w:r>
      <w:r>
        <w:rPr>
          <w:rFonts w:ascii="宋体" w:hAnsi="宋体" w:hint="eastAsia"/>
          <w:sz w:val="24"/>
        </w:rPr>
        <w:t>0.2437</w:t>
      </w:r>
    </w:p>
    <w:p w:rsidR="004E52E5" w:rsidRDefault="003F7CC1">
      <w:pPr>
        <w:spacing w:line="360" w:lineRule="auto"/>
        <w:ind w:firstLineChars="500" w:firstLine="1200"/>
        <w:rPr>
          <w:sz w:val="24"/>
        </w:rPr>
      </w:pPr>
      <w:r>
        <w:rPr>
          <w:sz w:val="24"/>
        </w:rPr>
        <w:t>S</w:t>
      </w:r>
      <w:r>
        <w:rPr>
          <w:rFonts w:hint="eastAsia"/>
          <w:sz w:val="24"/>
        </w:rPr>
        <w:t>=0.0018</w:t>
      </w:r>
    </w:p>
    <w:p w:rsidR="004E52E5" w:rsidRDefault="003F7CC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测量结果平均值标准不确定度为：</w:t>
      </w:r>
    </w:p>
    <w:p w:rsidR="004E52E5" w:rsidRDefault="003F7CC1">
      <w:pPr>
        <w:spacing w:line="360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rFonts w:hint="eastAsia"/>
          <w:sz w:val="24"/>
        </w:rPr>
        <w:t>=0.00056</w:t>
      </w:r>
    </w:p>
    <w:p w:rsidR="004E52E5" w:rsidRDefault="003F7CC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其相对不确定度为：</w:t>
      </w:r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=0.00056/0.2437=0.0022%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待测样品不确定度的评定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取试样，用砂轮打磨，用砂纸细磨等工序，使其表面光洁、无污染物，置于光谱仪激发台上，平行测试</w:t>
      </w:r>
      <w:r>
        <w:rPr>
          <w:rFonts w:ascii="宋体" w:cs="宋体" w:hint="eastAsia"/>
          <w:kern w:val="0"/>
          <w:sz w:val="24"/>
        </w:rPr>
        <w:t>10</w:t>
      </w:r>
      <w:r>
        <w:rPr>
          <w:rFonts w:ascii="宋体" w:cs="宋体" w:hint="eastAsia"/>
          <w:kern w:val="0"/>
          <w:sz w:val="24"/>
        </w:rPr>
        <w:t>次，其结果见下：</w:t>
      </w:r>
    </w:p>
    <w:p w:rsidR="004E52E5" w:rsidRDefault="003F7CC1">
      <w:pPr>
        <w:spacing w:line="360" w:lineRule="auto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0.242  0.257</w:t>
      </w:r>
      <w:proofErr w:type="gramEnd"/>
      <w:r>
        <w:rPr>
          <w:rFonts w:ascii="宋体" w:hAnsi="宋体" w:hint="eastAsia"/>
          <w:sz w:val="24"/>
        </w:rPr>
        <w:t xml:space="preserve">  0.242  0.237  0.236  0.241  0.244  0.241  0.243  0.247</w:t>
      </w:r>
    </w:p>
    <w:p w:rsidR="004E52E5" w:rsidRDefault="003F7CC1">
      <w:pPr>
        <w:spacing w:line="360" w:lineRule="auto"/>
        <w:rPr>
          <w:sz w:val="24"/>
        </w:rPr>
      </w:pPr>
      <w:r>
        <w:rPr>
          <w:rFonts w:hint="eastAsia"/>
          <w:sz w:val="24"/>
        </w:rPr>
        <w:t>采用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类不确定度评定，平均值为：</w:t>
      </w:r>
      <w:r>
        <w:rPr>
          <w:rFonts w:ascii="宋体" w:hAnsi="宋体" w:hint="eastAsia"/>
          <w:sz w:val="24"/>
        </w:rPr>
        <w:t>0.2430</w:t>
      </w:r>
    </w:p>
    <w:p w:rsidR="004E52E5" w:rsidRDefault="003F7CC1">
      <w:pPr>
        <w:spacing w:line="360" w:lineRule="auto"/>
        <w:ind w:firstLineChars="400" w:firstLine="960"/>
        <w:rPr>
          <w:sz w:val="24"/>
        </w:rPr>
      </w:pPr>
      <w:r>
        <w:rPr>
          <w:sz w:val="24"/>
        </w:rPr>
        <w:t>S</w:t>
      </w:r>
      <w:r>
        <w:rPr>
          <w:rFonts w:hint="eastAsia"/>
          <w:sz w:val="24"/>
        </w:rPr>
        <w:t>=0.0088</w:t>
      </w:r>
    </w:p>
    <w:p w:rsidR="004E52E5" w:rsidRDefault="003F7CC1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=0.00278</w:t>
      </w:r>
    </w:p>
    <w:p w:rsidR="004E52E5" w:rsidRDefault="003F7CC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其相对不确定度为：</w:t>
      </w:r>
      <w:r>
        <w:rPr>
          <w:rFonts w:hint="eastAsia"/>
          <w:sz w:val="24"/>
        </w:rPr>
        <w:t>u</w:t>
      </w:r>
      <w:r>
        <w:rPr>
          <w:rFonts w:hint="eastAsia"/>
          <w:sz w:val="24"/>
          <w:vertAlign w:val="subscript"/>
        </w:rPr>
        <w:t xml:space="preserve">2 </w:t>
      </w:r>
      <w:r>
        <w:rPr>
          <w:rFonts w:hint="eastAsia"/>
          <w:sz w:val="24"/>
        </w:rPr>
        <w:t>= 0.00278/0.2430=0.0020%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3 </w:t>
      </w:r>
      <w:r>
        <w:rPr>
          <w:rFonts w:ascii="宋体" w:cs="宋体" w:hint="eastAsia"/>
          <w:kern w:val="0"/>
          <w:sz w:val="24"/>
        </w:rPr>
        <w:t>测试结果分析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由仪器自身分辨率引起的不确定度：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光谱仪最小读数为</w:t>
      </w:r>
      <w:r>
        <w:rPr>
          <w:rFonts w:ascii="宋体" w:hAnsi="宋体" w:hint="eastAsia"/>
          <w:sz w:val="24"/>
        </w:rPr>
        <w:t>查光谱仪最小读数（分辨率）为</w:t>
      </w:r>
      <w:r>
        <w:rPr>
          <w:rFonts w:ascii="宋体" w:hAnsi="宋体" w:hint="eastAsia"/>
          <w:sz w:val="24"/>
        </w:rPr>
        <w:t>0.001%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，按矩形均匀分布，相对标准不确定度为：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u</w:t>
      </w:r>
      <w:r>
        <w:rPr>
          <w:rFonts w:ascii="宋体" w:hint="eastAsia"/>
          <w:sz w:val="24"/>
          <w:vertAlign w:val="subscript"/>
        </w:rPr>
        <w:t>3</w:t>
      </w:r>
      <w:r>
        <w:rPr>
          <w:rFonts w:ascii="宋体" w:hint="eastAsia"/>
          <w:sz w:val="24"/>
        </w:rPr>
        <w:t>=</w:t>
      </w:r>
      <w:r>
        <w:rPr>
          <w:rFonts w:ascii="宋体" w:hAnsi="宋体" w:hint="eastAsia"/>
          <w:sz w:val="24"/>
        </w:rPr>
        <w:t>0.001%</w:t>
      </w:r>
      <w:r>
        <w:rPr>
          <w:rFonts w:ascii="宋体"/>
          <w:sz w:val="24"/>
        </w:rPr>
        <w:t>/</w:t>
      </w:r>
      <w:r>
        <w:rPr>
          <w:rFonts w:ascii="宋体"/>
          <w:position w:val="-8"/>
          <w:sz w:val="24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7" o:title=""/>
          </v:shape>
          <o:OLEObject Type="Embed" ProgID="Equation.3" ShapeID="_x0000_i1025" DrawAspect="Content" ObjectID="_1647170104" r:id="rId8"/>
        </w:object>
      </w:r>
      <w:r>
        <w:rPr>
          <w:rFonts w:ascii="宋体" w:hint="eastAsia"/>
          <w:sz w:val="24"/>
        </w:rPr>
        <w:t>=0.00057%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 w:hint="eastAsia"/>
          <w:kern w:val="0"/>
          <w:sz w:val="24"/>
        </w:rPr>
        <w:t>4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不确定度的计算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4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相对合成不确定度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因为在测试过程中产生不确定度的各个分量互不相关，所以此方法的相对合成不确定度为：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 w:val="24"/>
        </w:rPr>
      </w:pPr>
      <w:r>
        <w:rPr>
          <w:rFonts w:hint="eastAsia"/>
        </w:rPr>
        <w:t xml:space="preserve">          </w:t>
      </w:r>
      <w:r>
        <w:rPr>
          <w:rFonts w:ascii="宋体"/>
          <w:sz w:val="24"/>
        </w:rPr>
        <w:t xml:space="preserve"> </w:t>
      </w:r>
      <w:proofErr w:type="spellStart"/>
      <w:r>
        <w:rPr>
          <w:rFonts w:ascii="宋体" w:hint="eastAsia"/>
          <w:sz w:val="24"/>
        </w:rPr>
        <w:t>u</w:t>
      </w:r>
      <w:r>
        <w:rPr>
          <w:rFonts w:ascii="宋体" w:hint="eastAsia"/>
          <w:sz w:val="24"/>
          <w:vertAlign w:val="subscript"/>
        </w:rPr>
        <w:t>c</w:t>
      </w:r>
      <w:proofErr w:type="spellEnd"/>
      <w:r>
        <w:rPr>
          <w:rFonts w:ascii="宋体" w:hint="eastAsia"/>
          <w:sz w:val="24"/>
        </w:rPr>
        <w:t>=</w:t>
      </w:r>
      <w:r>
        <w:rPr>
          <w:rFonts w:hint="eastAsia"/>
          <w:position w:val="-14"/>
        </w:rPr>
        <w:object w:dxaOrig="1637" w:dyaOrig="480">
          <v:shape id="_x0000_i1026" type="#_x0000_t75" style="width:81.85pt;height:24pt" o:ole="">
            <v:imagedata r:id="rId9" o:title=""/>
          </v:shape>
          <o:OLEObject Type="Embed" ProgID="Equation.KSEE3" ShapeID="_x0000_i1026" DrawAspect="Content" ObjectID="_1647170105" r:id="rId10"/>
        </w:object>
      </w:r>
      <w:r>
        <w:rPr>
          <w:rFonts w:hint="eastAsia"/>
        </w:rPr>
        <w:t>=0.00297%</w:t>
      </w:r>
    </w:p>
    <w:p w:rsidR="004E52E5" w:rsidRDefault="003F7CC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>4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扩展不确定度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直读光谱分析</w:t>
      </w:r>
      <w:r>
        <w:rPr>
          <w:rFonts w:ascii="宋体" w:cs="宋体" w:hint="eastAsia"/>
          <w:kern w:val="0"/>
          <w:sz w:val="24"/>
        </w:rPr>
        <w:t>C</w:t>
      </w:r>
      <w:r>
        <w:rPr>
          <w:rFonts w:ascii="宋体" w:cs="宋体" w:hint="eastAsia"/>
          <w:kern w:val="0"/>
          <w:sz w:val="24"/>
        </w:rPr>
        <w:t>元素含量，由于实测中采用多次测量取平均值的方法，其测量不确定度为正态分布，包含因子取</w:t>
      </w:r>
      <w:r>
        <w:rPr>
          <w:rFonts w:ascii="宋体" w:cs="宋体" w:hint="eastAsia"/>
          <w:kern w:val="0"/>
          <w:sz w:val="24"/>
        </w:rPr>
        <w:t xml:space="preserve"> </w:t>
      </w:r>
      <w:r>
        <w:rPr>
          <w:rFonts w:ascii="宋体" w:cs="宋体" w:hint="eastAsia"/>
          <w:i/>
          <w:iCs/>
          <w:kern w:val="0"/>
          <w:sz w:val="24"/>
        </w:rPr>
        <w:t>k</w:t>
      </w:r>
      <w:r>
        <w:rPr>
          <w:rFonts w:ascii="宋体" w:cs="宋体"/>
          <w:kern w:val="0"/>
          <w:sz w:val="24"/>
        </w:rPr>
        <w:t xml:space="preserve"> =2</w:t>
      </w:r>
      <w:r>
        <w:rPr>
          <w:rFonts w:ascii="宋体" w:cs="宋体" w:hint="eastAsia"/>
          <w:kern w:val="0"/>
          <w:sz w:val="24"/>
        </w:rPr>
        <w:t>，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bCs/>
          <w:color w:val="000000"/>
          <w:kern w:val="0"/>
          <w:sz w:val="24"/>
        </w:rPr>
        <w:t>化学成分检验测量过程</w:t>
      </w:r>
      <w:r>
        <w:rPr>
          <w:rFonts w:ascii="宋体" w:cs="宋体" w:hint="eastAsia"/>
          <w:kern w:val="0"/>
          <w:sz w:val="24"/>
        </w:rPr>
        <w:t>扩展不确定度</w:t>
      </w:r>
      <w:r>
        <w:rPr>
          <w:rFonts w:ascii="宋体" w:cs="宋体" w:hint="eastAsia"/>
          <w:kern w:val="0"/>
          <w:sz w:val="24"/>
        </w:rPr>
        <w:t>:</w:t>
      </w:r>
    </w:p>
    <w:p w:rsidR="004E52E5" w:rsidRDefault="003F7CC1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i/>
          <w:iCs/>
          <w:kern w:val="0"/>
          <w:sz w:val="24"/>
        </w:rPr>
        <w:t>U</w:t>
      </w:r>
      <w:r>
        <w:rPr>
          <w:rFonts w:ascii="宋体" w:cs="宋体" w:hint="eastAsia"/>
          <w:i/>
          <w:iCs/>
          <w:kern w:val="0"/>
          <w:sz w:val="24"/>
          <w:vertAlign w:val="subscript"/>
        </w:rPr>
        <w:t>rel</w:t>
      </w:r>
      <w:r>
        <w:rPr>
          <w:rFonts w:ascii="宋体" w:cs="宋体"/>
          <w:kern w:val="0"/>
          <w:sz w:val="24"/>
        </w:rPr>
        <w:t>=2</w:t>
      </w:r>
      <w:r>
        <w:rPr>
          <w:rFonts w:ascii="宋体" w:cs="宋体" w:hint="eastAsia"/>
          <w:kern w:val="0"/>
          <w:sz w:val="24"/>
        </w:rPr>
        <w:t>×</w:t>
      </w:r>
      <w:r>
        <w:rPr>
          <w:rFonts w:ascii="宋体" w:cs="宋体"/>
          <w:kern w:val="0"/>
          <w:sz w:val="24"/>
        </w:rPr>
        <w:t>0</w:t>
      </w:r>
      <w:r>
        <w:rPr>
          <w:rFonts w:ascii="宋体" w:cs="宋体" w:hint="eastAsia"/>
          <w:kern w:val="0"/>
          <w:sz w:val="24"/>
        </w:rPr>
        <w:t>.00297</w:t>
      </w:r>
      <w:r>
        <w:rPr>
          <w:rFonts w:ascii="宋体" w:cs="宋体" w:hint="eastAsia"/>
          <w:kern w:val="0"/>
          <w:sz w:val="24"/>
        </w:rPr>
        <w:t>％</w:t>
      </w:r>
      <w:r>
        <w:rPr>
          <w:rFonts w:ascii="宋体" w:cs="宋体"/>
          <w:kern w:val="0"/>
          <w:sz w:val="24"/>
        </w:rPr>
        <w:t xml:space="preserve"> =0</w:t>
      </w:r>
      <w:r>
        <w:rPr>
          <w:rFonts w:ascii="宋体" w:cs="宋体" w:hint="eastAsia"/>
          <w:kern w:val="0"/>
          <w:sz w:val="24"/>
        </w:rPr>
        <w:t>.006</w:t>
      </w:r>
      <w:r>
        <w:rPr>
          <w:rFonts w:ascii="宋体" w:cs="宋体" w:hint="eastAsia"/>
          <w:kern w:val="0"/>
          <w:sz w:val="24"/>
        </w:rPr>
        <w:t>％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。</w:t>
      </w:r>
    </w:p>
    <w:p w:rsidR="004E52E5" w:rsidRDefault="004E52E5"/>
    <w:sectPr w:rsidR="004E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C1" w:rsidRDefault="003F7CC1" w:rsidP="00386DDE">
      <w:r>
        <w:separator/>
      </w:r>
    </w:p>
  </w:endnote>
  <w:endnote w:type="continuationSeparator" w:id="0">
    <w:p w:rsidR="003F7CC1" w:rsidRDefault="003F7CC1" w:rsidP="0038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C1" w:rsidRDefault="003F7CC1" w:rsidP="00386DDE">
      <w:r>
        <w:separator/>
      </w:r>
    </w:p>
  </w:footnote>
  <w:footnote w:type="continuationSeparator" w:id="0">
    <w:p w:rsidR="003F7CC1" w:rsidRDefault="003F7CC1" w:rsidP="00386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67E"/>
    <w:rsid w:val="00117051"/>
    <w:rsid w:val="001E5950"/>
    <w:rsid w:val="0032201B"/>
    <w:rsid w:val="00386DDE"/>
    <w:rsid w:val="003F7CC1"/>
    <w:rsid w:val="00486C21"/>
    <w:rsid w:val="004E52E5"/>
    <w:rsid w:val="0054690D"/>
    <w:rsid w:val="00550ED4"/>
    <w:rsid w:val="005A5CDF"/>
    <w:rsid w:val="006432D8"/>
    <w:rsid w:val="00672AC1"/>
    <w:rsid w:val="00683D66"/>
    <w:rsid w:val="007A7A4D"/>
    <w:rsid w:val="007B2FC9"/>
    <w:rsid w:val="00B3167E"/>
    <w:rsid w:val="00B35D8E"/>
    <w:rsid w:val="00B933B6"/>
    <w:rsid w:val="00BF35FA"/>
    <w:rsid w:val="00C7388E"/>
    <w:rsid w:val="00CA402F"/>
    <w:rsid w:val="00CE2FE8"/>
    <w:rsid w:val="00D11C7D"/>
    <w:rsid w:val="00D44B64"/>
    <w:rsid w:val="01E02928"/>
    <w:rsid w:val="026E7F33"/>
    <w:rsid w:val="032A562A"/>
    <w:rsid w:val="10CD5E60"/>
    <w:rsid w:val="22A64765"/>
    <w:rsid w:val="335D1056"/>
    <w:rsid w:val="55ED260C"/>
    <w:rsid w:val="58975432"/>
    <w:rsid w:val="5EA221C0"/>
    <w:rsid w:val="67D75B39"/>
    <w:rsid w:val="6BA56497"/>
    <w:rsid w:val="7FE3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FE21"/>
  <w15:docId w15:val="{EA605E4D-EDA1-4CE7-9E8D-F64A115A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186</Words>
  <Characters>1066</Characters>
  <Application>Microsoft Office Word</Application>
  <DocSecurity>0</DocSecurity>
  <Lines>8</Lines>
  <Paragraphs>2</Paragraphs>
  <ScaleCrop>false</ScaleCrop>
  <Company>MS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15</cp:revision>
  <dcterms:created xsi:type="dcterms:W3CDTF">2016-02-15T00:48:00Z</dcterms:created>
  <dcterms:modified xsi:type="dcterms:W3CDTF">2020-03-31T06:28:00Z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