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5206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0006-2016-2020</w:t>
      </w:r>
      <w:bookmarkEnd w:id="0"/>
    </w:p>
    <w:p w:rsidR="00A223AB" w:rsidRDefault="0035206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642278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35206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35206B">
            <w:bookmarkStart w:id="1" w:name="组织名称"/>
            <w:r>
              <w:t>上海科科阀门集团有限公司</w:t>
            </w:r>
            <w:bookmarkEnd w:id="1"/>
          </w:p>
        </w:tc>
      </w:tr>
      <w:tr w:rsidR="00642278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35206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35206B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42278">
        <w:trPr>
          <w:trHeight w:val="454"/>
        </w:trPr>
        <w:tc>
          <w:tcPr>
            <w:tcW w:w="1751" w:type="dxa"/>
            <w:gridSpan w:val="2"/>
          </w:tcPr>
          <w:p w:rsidR="00A223AB" w:rsidRDefault="00EA32FA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35206B" w:rsidP="00D21F6E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21F6E" w:rsidP="00D21F6E">
            <w:pPr>
              <w:jc w:val="center"/>
            </w:pPr>
            <w:r>
              <w:t>2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35206B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35206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3520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35206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35206B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A32F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A32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5206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35206B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A32F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A32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5206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D21F6E" w:rsidRPr="00D21F6E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D21F6E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35206B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EA32FA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EA32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35206B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35206B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35206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D21F6E" w:rsidP="00D21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35206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3520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 w:rsidR="00D21F6E">
              <w:rPr>
                <w:rFonts w:hint="eastAsia"/>
                <w:color w:val="FF0000"/>
                <w:szCs w:val="21"/>
              </w:rPr>
              <w:t>（不是</w:t>
            </w:r>
            <w:r>
              <w:rPr>
                <w:rFonts w:hint="eastAsia"/>
                <w:color w:val="FF0000"/>
              </w:rPr>
              <w:t>耗能单位</w:t>
            </w:r>
            <w:r w:rsidR="00D21F6E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35206B" w:rsidP="00D21F6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35206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35206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35206B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1173B4" w:rsidP="00D21F6E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642278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35206B" w:rsidP="00D21F6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42278">
        <w:trPr>
          <w:trHeight w:val="454"/>
        </w:trPr>
        <w:tc>
          <w:tcPr>
            <w:tcW w:w="817" w:type="dxa"/>
            <w:vAlign w:val="center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EA32F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35206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35206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</w:tcPr>
          <w:p w:rsidR="00A223AB" w:rsidRDefault="0035206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EA32FA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35206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35206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2F3E78" w:rsidP="00D21F6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2278">
        <w:trPr>
          <w:trHeight w:val="454"/>
        </w:trPr>
        <w:tc>
          <w:tcPr>
            <w:tcW w:w="817" w:type="dxa"/>
          </w:tcPr>
          <w:p w:rsidR="00A223AB" w:rsidRDefault="00EA32FA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EA32FA">
            <w:pPr>
              <w:jc w:val="center"/>
            </w:pPr>
          </w:p>
        </w:tc>
        <w:tc>
          <w:tcPr>
            <w:tcW w:w="3685" w:type="dxa"/>
          </w:tcPr>
          <w:p w:rsidR="00A223AB" w:rsidRDefault="00EA32FA"/>
        </w:tc>
        <w:tc>
          <w:tcPr>
            <w:tcW w:w="1560" w:type="dxa"/>
            <w:vAlign w:val="center"/>
          </w:tcPr>
          <w:p w:rsidR="00A223AB" w:rsidRDefault="00EA32FA">
            <w:pPr>
              <w:jc w:val="center"/>
            </w:pPr>
          </w:p>
        </w:tc>
        <w:tc>
          <w:tcPr>
            <w:tcW w:w="1134" w:type="dxa"/>
          </w:tcPr>
          <w:p w:rsidR="00A223AB" w:rsidRDefault="00EA32FA" w:rsidP="00D21F6E">
            <w:pPr>
              <w:jc w:val="center"/>
            </w:pPr>
          </w:p>
        </w:tc>
      </w:tr>
    </w:tbl>
    <w:p w:rsidR="00A223AB" w:rsidRDefault="0035206B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2FA" w:rsidRDefault="00EA32FA">
      <w:r>
        <w:separator/>
      </w:r>
    </w:p>
  </w:endnote>
  <w:endnote w:type="continuationSeparator" w:id="0">
    <w:p w:rsidR="00EA32FA" w:rsidRDefault="00EA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2FA" w:rsidRDefault="00EA32FA">
      <w:r>
        <w:separator/>
      </w:r>
    </w:p>
  </w:footnote>
  <w:footnote w:type="continuationSeparator" w:id="0">
    <w:p w:rsidR="00EA32FA" w:rsidRDefault="00EA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5206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A32FA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35206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20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5206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EA32F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EA32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278"/>
    <w:rsid w:val="001173B4"/>
    <w:rsid w:val="002E0152"/>
    <w:rsid w:val="002F3E78"/>
    <w:rsid w:val="0035206B"/>
    <w:rsid w:val="00642278"/>
    <w:rsid w:val="00B85FF0"/>
    <w:rsid w:val="00D21F6E"/>
    <w:rsid w:val="00EA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117DB6"/>
  <w15:docId w15:val="{9B8DF573-4811-4F4E-A0AB-D561B9B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728</Characters>
  <Application>Microsoft Office Word</Application>
  <DocSecurity>0</DocSecurity>
  <Lines>6</Lines>
  <Paragraphs>1</Paragraphs>
  <ScaleCrop>false</ScaleCrop>
  <Company>京东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102</cp:revision>
  <dcterms:created xsi:type="dcterms:W3CDTF">2015-10-21T04:04:00Z</dcterms:created>
  <dcterms:modified xsi:type="dcterms:W3CDTF">2020-03-31T07:36:00Z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