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4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四川科邻时代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8日 上午至2023年08月1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