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0876-2022-Q-2023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邢台县润祥冶金有限公司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15.02.00,29.11.05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崔焕茹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2023-N0QMS-1300714</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2023年08月20日 上午至2023年08月20日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邢台市信都区羊范镇龙冈经济开发区祁村村东</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邢台市信都区羊范镇龙冈经济开发区祁村村东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