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10512-2023-QEO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四川志弘环境工程有限公司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915106005656670137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四川志弘环境工程有限公司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四川省德阳市青年路15号3栋</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四川省德阳市旌阳区天山北路旌城印象</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EC：市政公用工程施工总承包叁级</w:t>
            </w:r>
          </w:p>
          <w:p w:rsidR="00114DAF">
            <w:pPr>
              <w:snapToGrid w:val="0"/>
              <w:spacing w:line="0" w:lineRule="atLeast"/>
              <w:jc w:val="left"/>
              <w:rPr>
                <w:sz w:val="21"/>
                <w:szCs w:val="21"/>
                <w:lang w:val="en-GB"/>
              </w:rPr>
            </w:pPr>
            <w:r>
              <w:rPr>
                <w:sz w:val="21"/>
                <w:szCs w:val="21"/>
                <w:lang w:val="en-GB"/>
              </w:rPr>
              <w:t>E：市政公用工程施工总承包叁级所涉及场所的相关环境管理活动</w:t>
            </w:r>
          </w:p>
          <w:p w:rsidR="00114DAF">
            <w:pPr>
              <w:snapToGrid w:val="0"/>
              <w:spacing w:line="0" w:lineRule="atLeast"/>
              <w:jc w:val="left"/>
              <w:rPr>
                <w:sz w:val="21"/>
                <w:szCs w:val="21"/>
                <w:lang w:val="en-GB"/>
              </w:rPr>
            </w:pPr>
            <w:r>
              <w:rPr>
                <w:sz w:val="21"/>
                <w:szCs w:val="21"/>
                <w:lang w:val="en-GB"/>
              </w:rPr>
              <w:t>O：市政公用工程施工总承包叁级所涉及场所的相关职业健康安全管理活动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四川志弘环境工程有限公司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四川省德阳市青年路15号3栋</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四川省德阳市青年路15号3栋</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EC：市政公用工程施工总承包叁级</w:t>
            </w:r>
          </w:p>
          <w:p w:rsidR="00114DAF">
            <w:pPr>
              <w:snapToGrid w:val="0"/>
              <w:spacing w:line="0" w:lineRule="atLeast"/>
              <w:jc w:val="left"/>
              <w:rPr>
                <w:sz w:val="21"/>
                <w:szCs w:val="21"/>
                <w:lang w:val="en-GB"/>
              </w:rPr>
            </w:pPr>
            <w:r>
              <w:rPr>
                <w:sz w:val="21"/>
                <w:szCs w:val="21"/>
                <w:lang w:val="en-GB"/>
              </w:rPr>
              <w:t>E：市政公用工程施工总承包叁级所涉及场所的相关环境管理活动</w:t>
            </w:r>
          </w:p>
          <w:p w:rsidR="00114DAF">
            <w:pPr>
              <w:snapToGrid w:val="0"/>
              <w:spacing w:line="0" w:lineRule="atLeast"/>
              <w:jc w:val="left"/>
              <w:rPr>
                <w:sz w:val="21"/>
                <w:szCs w:val="21"/>
                <w:lang w:val="en-GB"/>
              </w:rPr>
            </w:pPr>
            <w:r>
              <w:rPr>
                <w:sz w:val="21"/>
                <w:szCs w:val="21"/>
                <w:lang w:val="en-GB"/>
              </w:rPr>
              <w:t>O：市政公用工程施工总承包叁级所涉及场所的相关职业健康安全管理活动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