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四川志弘环境工程有限公司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李俐【EC：2021-N1QMS-2222792】，宋明珠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