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重庆捷庆智能系统集成有限公司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余长勇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023-68862377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Q：汽车生产设备的维护保养</w:t>
            </w:r>
          </w:p>
          <w:p>
            <w:r>
              <w:t>E：汽车生产设备的维护保养所涉及的相关环境管理活动</w:t>
            </w:r>
          </w:p>
          <w:p>
            <w:r>
              <w:t>O：汽车生产设备的维护保养所涉及的相关职业健康安全管理活动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Q：18.08.00</w:t>
            </w:r>
          </w:p>
          <w:p>
            <w:r>
              <w:t>E：18.08.00</w:t>
            </w:r>
          </w:p>
          <w:p>
            <w:r>
              <w:t>O：18.08.00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2020年04月01日 上午至2020年04月02日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2020.3.30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pPr w:leftFromText="180" w:rightFromText="180" w:vertAnchor="text" w:horzAnchor="page" w:tblpX="1162" w:tblpY="-132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14" w:name="_GoBack"/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（午休时间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14.</w:t>
            </w:r>
            <w:r>
              <w:rPr>
                <w:color w:val="auto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auto"/>
                <w:sz w:val="21"/>
                <w:szCs w:val="21"/>
              </w:rPr>
              <w:t>和确认。</w:t>
            </w:r>
          </w:p>
          <w:p>
            <w:pP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15.了解</w:t>
            </w:r>
            <w:r>
              <w:rPr>
                <w:color w:val="auto"/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16.</w:t>
            </w:r>
            <w:r>
              <w:rPr>
                <w:color w:val="auto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auto"/>
                <w:sz w:val="21"/>
                <w:szCs w:val="21"/>
              </w:rPr>
              <w:t>执行</w:t>
            </w:r>
            <w:r>
              <w:rPr>
                <w:color w:val="auto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继续昨天下午审核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</w:p>
        </w:tc>
      </w:tr>
      <w:bookmarkEnd w:id="14"/>
    </w:tbl>
    <w:p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747A52"/>
    <w:rsid w:val="54327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2020-04-02T08:38:24Z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