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安徽通昂电器有限公司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10497-2023-EI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安徽省合肥市肥西县上派镇金寨南路1111号用世生活城1094-1098室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安徽省合肥市肥西县上派镇金寨南路1111号用世生活城负一层E8004室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解勇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13965102335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13965102335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2023年08月16日 下午至2023年08月17日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办公设备、家用电器、空调销售；资质范围内的机电安装工程施工所涉及的诚信管理活动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王慧霞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18133826030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2023-08-03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3635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2023-08-03T02:45:39Z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