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0586-2022-EI-2023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安徽同建物业管理有限责任公司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王慧霞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91340100798106356P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安徽同建物业管理有限责任公司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合肥市庐阳区肥西路1189号金龙国际A座13层1304室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合肥市庐阳区肥西路1189号金龙国际A座13层1304室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安徽同建物业管理有限责任公司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合肥市庐阳区肥西路1189号金龙国际A座13层1304室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合肥市庐阳区肥西路1189号金龙国际A座13层1304室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