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20913-2025-QEO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眉山蓉沪振川特种玻璃有限公司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915114240970772495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眉山蓉沪振川特种玻璃有限公司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丹棱县机械产业园区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丹棱县机械产业园区兴顺西路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Q:技术玻璃制品制造</w:t>
            </w:r>
          </w:p>
          <w:p>
            <w:pPr>
              <w:snapToGrid w:val="0"/>
              <w:spacing w:line="0" w:lineRule="atLeast"/>
              <w:jc w:val="left"/>
              <w:rPr>
                <w:rFonts w:hint="eastAsia"/>
                <w:sz w:val="21"/>
                <w:szCs w:val="21"/>
                <w:lang w:val="en-GB"/>
              </w:rPr>
            </w:pPr>
            <w:r>
              <w:rPr>
                <w:rFonts w:hint="eastAsia"/>
                <w:sz w:val="21"/>
                <w:szCs w:val="21"/>
                <w:lang w:val="en-GB"/>
              </w:rPr>
              <w:t>E:技术玻璃制品制造所涉及场所的相关环境管理活动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O:技术玻璃制品制造所涉及场所的相关职业健康安全管理活动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EnMS:技术玻璃制品制造所涉及的能源管理活动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眉山蓉沪振川特种玻璃有限公司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丹棱县机械产业园区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丹棱县机械产业园区兴顺西路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Q:技术玻璃制品制造</w:t>
            </w:r>
          </w:p>
          <w:p>
            <w:pPr>
              <w:snapToGrid w:val="0"/>
              <w:spacing w:line="0" w:lineRule="atLeast"/>
              <w:jc w:val="left"/>
              <w:rPr>
                <w:rFonts w:hint="eastAsia"/>
                <w:sz w:val="21"/>
                <w:szCs w:val="21"/>
                <w:lang w:val="en-GB"/>
              </w:rPr>
            </w:pPr>
            <w:r>
              <w:rPr>
                <w:rFonts w:hint="eastAsia"/>
                <w:sz w:val="21"/>
                <w:szCs w:val="21"/>
                <w:lang w:val="en-GB"/>
              </w:rPr>
              <w:t>E:技术玻璃制品制造所涉及场所的相关环境管理活动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O:技术玻璃制品制造所涉及场所的相关职业健康安全管理活动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EnMS:技术玻璃制品制造所涉及的能源管理活动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612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