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鹤达石油化工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243-2022-EC 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