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98"/>
        <w:gridCol w:w="411"/>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广州市先极自动化工程有限公司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20518-2023-QEO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广州市越秀区东风西路132-1号1111室（仅限办公使用）</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四川省成都市武侯区武青南路33号2栋201号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王丽</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15018449738</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15018449738</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20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2023-0</w:t>
            </w:r>
            <w:r>
              <w:rPr>
                <w:rFonts w:hint="eastAsia"/>
                <w:sz w:val="21"/>
                <w:szCs w:val="21"/>
                <w:lang w:val="en-US" w:eastAsia="zh-CN"/>
              </w:rPr>
              <w:t>8</w:t>
            </w:r>
            <w:r>
              <w:rPr>
                <w:sz w:val="21"/>
                <w:szCs w:val="21"/>
              </w:rPr>
              <w:t>-</w:t>
            </w:r>
            <w:r>
              <w:rPr>
                <w:rFonts w:hint="eastAsia"/>
                <w:sz w:val="21"/>
                <w:szCs w:val="21"/>
                <w:lang w:val="en-US" w:eastAsia="zh-CN"/>
              </w:rPr>
              <w:t>08</w:t>
            </w:r>
            <w:r>
              <w:rPr>
                <w:sz w:val="21"/>
                <w:szCs w:val="21"/>
              </w:rPr>
              <w:t xml:space="preserve"> 8:30:00上午至2023-0</w:t>
            </w:r>
            <w:r>
              <w:rPr>
                <w:rFonts w:hint="eastAsia"/>
                <w:sz w:val="21"/>
                <w:szCs w:val="21"/>
                <w:lang w:val="en-US" w:eastAsia="zh-CN"/>
              </w:rPr>
              <w:t>8</w:t>
            </w:r>
            <w:r>
              <w:rPr>
                <w:sz w:val="21"/>
                <w:szCs w:val="21"/>
              </w:rPr>
              <w:t>-</w:t>
            </w:r>
            <w:bookmarkStart w:id="27" w:name="_GoBack"/>
            <w:r>
              <w:rPr>
                <w:rFonts w:hint="eastAsia"/>
                <w:sz w:val="21"/>
                <w:szCs w:val="21"/>
                <w:lang w:val="en-US" w:eastAsia="zh-CN"/>
              </w:rPr>
              <w:t>08</w:t>
            </w:r>
            <w:bookmarkEnd w:id="27"/>
            <w:r>
              <w:rPr>
                <w:sz w:val="21"/>
                <w:szCs w:val="21"/>
              </w:rPr>
              <w:t xml:space="preserve"> 17:30:00</w:t>
            </w:r>
            <w:r>
              <w:rPr>
                <w:rFonts w:hint="eastAsia"/>
                <w:sz w:val="21"/>
                <w:szCs w:val="21"/>
                <w:lang w:val="en-US" w:eastAsia="zh-CN"/>
              </w:rPr>
              <w:t>下</w:t>
            </w:r>
            <w:r>
              <w:rPr>
                <w:sz w:val="21"/>
                <w:szCs w:val="21"/>
              </w:rPr>
              <w:t>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rFonts w:hint="eastAsia"/>
                <w:sz w:val="21"/>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ascii="宋体" w:hAnsi="宋体"/>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ascii="宋体" w:hAnsi="宋体"/>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2" w:name="审核范围"/>
            <w:r>
              <w:rPr>
                <w:sz w:val="21"/>
                <w:szCs w:val="21"/>
              </w:rPr>
              <w:t>Q：交通安全、管制及专用设备及城市轨道交通设备的制造</w:t>
            </w:r>
          </w:p>
          <w:p>
            <w:pPr>
              <w:tabs>
                <w:tab w:val="left" w:pos="0"/>
              </w:tabs>
              <w:jc w:val="left"/>
              <w:rPr>
                <w:sz w:val="21"/>
                <w:szCs w:val="21"/>
              </w:rPr>
            </w:pPr>
            <w:r>
              <w:rPr>
                <w:sz w:val="21"/>
                <w:szCs w:val="21"/>
              </w:rPr>
              <w:t>E：交通安全、管制及专用设备及城市轨道交通设备的制造所涉及场所的相关环境管理活动</w:t>
            </w:r>
          </w:p>
          <w:p>
            <w:pPr>
              <w:tabs>
                <w:tab w:val="left" w:pos="0"/>
              </w:tabs>
              <w:jc w:val="left"/>
              <w:rPr>
                <w:sz w:val="21"/>
                <w:szCs w:val="21"/>
              </w:rPr>
            </w:pPr>
            <w:r>
              <w:rPr>
                <w:sz w:val="21"/>
                <w:szCs w:val="21"/>
              </w:rPr>
              <w:t>O：交通安全、管制及专用设备及城市轨道交通设备的制造所涉及场所的相关职业健康安全管理活动</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Q：19.14.00</w:t>
            </w:r>
          </w:p>
          <w:p>
            <w:pPr>
              <w:tabs>
                <w:tab w:val="left" w:pos="0"/>
              </w:tabs>
              <w:rPr>
                <w:sz w:val="21"/>
                <w:szCs w:val="21"/>
              </w:rPr>
            </w:pPr>
            <w:r>
              <w:rPr>
                <w:sz w:val="21"/>
                <w:szCs w:val="21"/>
              </w:rPr>
              <w:t>E：19.14.00</w:t>
            </w:r>
          </w:p>
          <w:p>
            <w:pPr>
              <w:tabs>
                <w:tab w:val="left" w:pos="0"/>
              </w:tabs>
              <w:rPr>
                <w:sz w:val="21"/>
                <w:szCs w:val="21"/>
              </w:rPr>
            </w:pPr>
            <w:r>
              <w:rPr>
                <w:sz w:val="21"/>
                <w:szCs w:val="21"/>
              </w:rPr>
              <w:t>O：19.14.00</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710"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673"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杨珍全</w:t>
            </w:r>
          </w:p>
        </w:tc>
        <w:tc>
          <w:tcPr>
            <w:tcW w:w="850" w:type="dxa"/>
            <w:vAlign w:val="center"/>
          </w:tcPr>
          <w:p>
            <w:pPr>
              <w:jc w:val="center"/>
              <w:rPr>
                <w:sz w:val="21"/>
                <w:szCs w:val="21"/>
              </w:rPr>
            </w:pPr>
            <w:r>
              <w:rPr>
                <w:sz w:val="21"/>
                <w:szCs w:val="21"/>
              </w:rPr>
              <w:t>男</w:t>
            </w:r>
          </w:p>
        </w:tc>
        <w:tc>
          <w:tcPr>
            <w:tcW w:w="2710" w:type="dxa"/>
            <w:gridSpan w:val="4"/>
            <w:vAlign w:val="center"/>
          </w:tcPr>
          <w:p>
            <w:pPr>
              <w:ind w:left="117"/>
              <w:jc w:val="center"/>
              <w:rPr>
                <w:sz w:val="21"/>
                <w:szCs w:val="21"/>
              </w:rPr>
            </w:pPr>
            <w:r>
              <w:rPr>
                <w:sz w:val="21"/>
                <w:szCs w:val="21"/>
              </w:rPr>
              <w:t>2021-N1QMS-2230067</w:t>
            </w:r>
          </w:p>
          <w:p>
            <w:pPr>
              <w:ind w:left="117"/>
              <w:jc w:val="center"/>
              <w:rPr>
                <w:sz w:val="21"/>
                <w:szCs w:val="21"/>
              </w:rPr>
            </w:pPr>
            <w:r>
              <w:rPr>
                <w:sz w:val="21"/>
                <w:szCs w:val="21"/>
              </w:rPr>
              <w:t>2021-N1EMS-2230067</w:t>
            </w:r>
          </w:p>
          <w:p>
            <w:pPr>
              <w:ind w:left="117"/>
              <w:jc w:val="center"/>
              <w:rPr>
                <w:sz w:val="21"/>
                <w:szCs w:val="21"/>
              </w:rPr>
            </w:pPr>
            <w:r>
              <w:rPr>
                <w:sz w:val="21"/>
                <w:szCs w:val="21"/>
              </w:rPr>
              <w:t>2021-N1OHSMS-2230067</w:t>
            </w:r>
          </w:p>
        </w:tc>
        <w:tc>
          <w:tcPr>
            <w:tcW w:w="3673" w:type="dxa"/>
            <w:gridSpan w:val="9"/>
            <w:vAlign w:val="center"/>
          </w:tcPr>
          <w:p>
            <w:pPr>
              <w:jc w:val="center"/>
              <w:rPr>
                <w:sz w:val="21"/>
                <w:szCs w:val="21"/>
              </w:rPr>
            </w:pPr>
            <w:r>
              <w:rPr>
                <w:sz w:val="21"/>
                <w:szCs w:val="21"/>
              </w:rPr>
              <w:t>Q:19.14.00</w:t>
            </w:r>
          </w:p>
          <w:p>
            <w:pPr>
              <w:jc w:val="center"/>
              <w:rPr>
                <w:sz w:val="21"/>
                <w:szCs w:val="21"/>
              </w:rPr>
            </w:pPr>
            <w:r>
              <w:rPr>
                <w:sz w:val="21"/>
                <w:szCs w:val="21"/>
              </w:rPr>
              <w:t>E:19.14.00</w:t>
            </w:r>
          </w:p>
          <w:p>
            <w:pPr>
              <w:jc w:val="center"/>
              <w:rPr>
                <w:sz w:val="21"/>
                <w:szCs w:val="21"/>
              </w:rPr>
            </w:pPr>
            <w:r>
              <w:rPr>
                <w:sz w:val="21"/>
                <w:szCs w:val="21"/>
              </w:rPr>
              <w:t>O:19.14.00</w:t>
            </w:r>
          </w:p>
        </w:tc>
        <w:tc>
          <w:tcPr>
            <w:tcW w:w="1560" w:type="dxa"/>
            <w:gridSpan w:val="2"/>
            <w:vAlign w:val="center"/>
          </w:tcPr>
          <w:p>
            <w:pPr>
              <w:jc w:val="center"/>
              <w:rPr>
                <w:sz w:val="21"/>
                <w:szCs w:val="21"/>
              </w:rPr>
            </w:pPr>
            <w:r>
              <w:rPr>
                <w:sz w:val="21"/>
                <w:szCs w:val="21"/>
              </w:rPr>
              <w:t>13883847833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冉景洲</w:t>
            </w:r>
          </w:p>
        </w:tc>
        <w:tc>
          <w:tcPr>
            <w:tcW w:w="850" w:type="dxa"/>
            <w:vAlign w:val="center"/>
          </w:tcPr>
          <w:p>
            <w:pPr>
              <w:jc w:val="center"/>
              <w:rPr>
                <w:sz w:val="21"/>
                <w:szCs w:val="21"/>
              </w:rPr>
            </w:pPr>
            <w:r>
              <w:rPr>
                <w:sz w:val="21"/>
                <w:szCs w:val="21"/>
              </w:rPr>
              <w:t>女</w:t>
            </w:r>
          </w:p>
        </w:tc>
        <w:tc>
          <w:tcPr>
            <w:tcW w:w="2710" w:type="dxa"/>
            <w:gridSpan w:val="4"/>
            <w:vAlign w:val="center"/>
          </w:tcPr>
          <w:p>
            <w:pPr>
              <w:ind w:left="117"/>
              <w:jc w:val="center"/>
              <w:rPr>
                <w:sz w:val="21"/>
                <w:szCs w:val="21"/>
              </w:rPr>
            </w:pPr>
            <w:r>
              <w:rPr>
                <w:sz w:val="21"/>
                <w:szCs w:val="21"/>
              </w:rPr>
              <w:t>2023-N1QMS-2267598</w:t>
            </w:r>
          </w:p>
          <w:p>
            <w:pPr>
              <w:ind w:left="117"/>
              <w:jc w:val="center"/>
              <w:rPr>
                <w:sz w:val="21"/>
                <w:szCs w:val="21"/>
              </w:rPr>
            </w:pPr>
            <w:r>
              <w:rPr>
                <w:sz w:val="21"/>
                <w:szCs w:val="21"/>
              </w:rPr>
              <w:t>2020-N1EMS-1267598</w:t>
            </w:r>
          </w:p>
          <w:p>
            <w:pPr>
              <w:ind w:left="117"/>
              <w:jc w:val="center"/>
              <w:rPr>
                <w:sz w:val="21"/>
                <w:szCs w:val="21"/>
              </w:rPr>
            </w:pPr>
            <w:r>
              <w:rPr>
                <w:sz w:val="21"/>
                <w:szCs w:val="21"/>
              </w:rPr>
              <w:t>2021-N1OHSMS-1267598</w:t>
            </w:r>
          </w:p>
        </w:tc>
        <w:tc>
          <w:tcPr>
            <w:tcW w:w="3673"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18983000183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20" w:type="dxa"/>
            <w:gridSpan w:val="9"/>
          </w:tcPr>
          <w:p>
            <w:pPr>
              <w:rPr>
                <w:sz w:val="21"/>
                <w:szCs w:val="21"/>
              </w:rPr>
            </w:pPr>
            <w:r>
              <w:rPr>
                <w:rFonts w:hint="eastAsia"/>
                <w:sz w:val="21"/>
                <w:szCs w:val="21"/>
              </w:rPr>
              <w:t>审核部联系人：</w:t>
            </w:r>
          </w:p>
          <w:p>
            <w:pPr>
              <w:widowControl/>
              <w:jc w:val="left"/>
              <w:rPr>
                <w:sz w:val="21"/>
                <w:szCs w:val="21"/>
              </w:rPr>
            </w:pPr>
            <w:bookmarkStart w:id="25" w:name="审核派遣人"/>
            <w:r>
              <w:rPr>
                <w:sz w:val="21"/>
                <w:szCs w:val="21"/>
              </w:rPr>
              <w:t>李凤娟</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2023-07-27</w:t>
            </w:r>
            <w:bookmarkEnd w:id="26"/>
          </w:p>
        </w:tc>
        <w:tc>
          <w:tcPr>
            <w:tcW w:w="5233"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E5MWVjYmJmZjBlMDU3YTY1MzA2NjVjMjUyZTM4YTcifQ=="/>
  </w:docVars>
  <w:rsids>
    <w:rsidRoot w:val="00000000"/>
    <w:rsid w:val="41BD6381"/>
    <w:rsid w:val="5D410F77"/>
    <w:rsid w:val="646659CD"/>
    <w:rsid w:val="7BC62B84"/>
    <w:rsid w:val="7EA012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2023-08-02T09:09:35Z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2052-12.1.0.15120</vt:lpwstr>
  </property>
</Properties>
</file>