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高亚电力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5 8:30:00上午至2023-08-2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河间市沙河桥镇西旧馆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河间市诗经村镇二十里铺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6日 上午至2023年08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