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攀枝花建设工程有限责任公司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2023年07月31日 下午至2023年08月03日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李晋军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