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贵州恒宇食品有限公司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2023年08月12日 上午至2023年08月12日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曾东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