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沧州启航橡胶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63-2023-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08日 上午至2023年10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0-07 8:30:00上午至2023-10-0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沧州启航橡胶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